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6F3" w:rsidRDefault="0036793F" w:rsidP="0036793F">
      <w:pPr>
        <w:bidi/>
        <w:jc w:val="center"/>
        <w:rPr>
          <w:rFonts w:ascii="Tahoma" w:eastAsia="Times New Roman" w:hAnsi="Tahoma" w:cs="B Nazanin"/>
          <w:b/>
          <w:bCs/>
          <w:color w:val="000000" w:themeColor="text1"/>
          <w:sz w:val="32"/>
          <w:szCs w:val="32"/>
          <w:rtl/>
        </w:rPr>
      </w:pPr>
      <w:bookmarkStart w:id="0" w:name="_GoBack"/>
      <w:r>
        <w:rPr>
          <w:rFonts w:ascii="Tahoma" w:eastAsia="Times New Roman" w:hAnsi="Tahoma" w:cs="B Nazanin" w:hint="cs"/>
          <w:b/>
          <w:bCs/>
          <w:color w:val="000000" w:themeColor="text1"/>
          <w:sz w:val="32"/>
          <w:szCs w:val="32"/>
          <w:rtl/>
        </w:rPr>
        <w:t>پرسشنامه نگرش به تغییر سازمانی</w:t>
      </w:r>
    </w:p>
    <w:bookmarkEnd w:id="0"/>
    <w:p w:rsidR="00A206F3" w:rsidRDefault="00A206F3" w:rsidP="00A206F3">
      <w:pPr>
        <w:bidi/>
        <w:jc w:val="center"/>
        <w:rPr>
          <w:rFonts w:ascii="Tahoma" w:eastAsia="Times New Roman" w:hAnsi="Tahoma" w:cs="B Nazanin"/>
          <w:b/>
          <w:bCs/>
          <w:color w:val="000000" w:themeColor="text1"/>
          <w:sz w:val="32"/>
          <w:szCs w:val="32"/>
          <w:rtl/>
        </w:rPr>
      </w:pPr>
    </w:p>
    <w:p w:rsidR="00A206F3" w:rsidRDefault="00A206F3" w:rsidP="00A206F3">
      <w:pPr>
        <w:bidi/>
        <w:rPr>
          <w:rFonts w:ascii="Tahoma" w:eastAsia="Times New Roman" w:hAnsi="Tahoma" w:cs="B Nazanin"/>
          <w:b/>
          <w:bCs/>
          <w:color w:val="000000" w:themeColor="text1"/>
          <w:sz w:val="24"/>
          <w:szCs w:val="24"/>
          <w:lang w:bidi="fa-IR"/>
        </w:rPr>
      </w:pPr>
      <w:r>
        <w:rPr>
          <w:rFonts w:ascii="Tahoma" w:eastAsia="Times New Roman" w:hAnsi="Tahoma" w:cs="B Nazanin" w:hint="cs"/>
          <w:b/>
          <w:bCs/>
          <w:color w:val="000000" w:themeColor="text1"/>
          <w:sz w:val="24"/>
          <w:szCs w:val="24"/>
          <w:rtl/>
          <w:lang w:bidi="fa-IR"/>
        </w:rPr>
        <w:t>معرفی پرسشنامه و کاربرد آن</w:t>
      </w:r>
    </w:p>
    <w:p w:rsidR="00A206F3" w:rsidRDefault="00A206F3" w:rsidP="00A206F3">
      <w:pPr>
        <w:bidi/>
        <w:jc w:val="both"/>
        <w:rPr>
          <w:rFonts w:ascii="Tahoma" w:eastAsia="Times New Roman" w:hAnsi="Tahoma" w:cs="B Nazanin"/>
          <w:color w:val="000000" w:themeColor="text1"/>
          <w:sz w:val="24"/>
          <w:szCs w:val="24"/>
          <w:rtl/>
          <w:lang w:bidi="fa-IR"/>
        </w:rPr>
      </w:pPr>
      <w:r>
        <w:rPr>
          <w:rFonts w:ascii="Tahoma" w:eastAsia="Times New Roman" w:hAnsi="Tahoma" w:cs="B Nazanin" w:hint="cs"/>
          <w:color w:val="000000" w:themeColor="text1"/>
          <w:sz w:val="24"/>
          <w:szCs w:val="24"/>
          <w:rtl/>
          <w:lang w:bidi="fa-IR"/>
        </w:rPr>
        <w:t>پرسشنامه نگرش نسبت به تغییر سازمانی شامل 18 سوال می باشد. این پرسشنامه، نگرش افراد را نسبت به تغییر سازمانی اندازه گیری می کند و آزمودنی باید پاسخ مورد نظر با عددی که بیشتر بیانگر احساس وی است، مشخص کند. گویه های این پرسشنامه مشخص می نماید که هر کارمند چه نگرشی نسبت به اعمال تغییرات در سازمان دارد. در این مقیاس، نگرش در سه بعد عاطفی، شناختی و رفتاری، مورد توجه قرار گرفته است. کاربرد این پرسشنامه د رموقعیت های سازمانی و تحقیقاتی، از اهمیت بالایی برخوردار باشد.</w:t>
      </w:r>
    </w:p>
    <w:p w:rsidR="00A206F3" w:rsidRDefault="00A206F3" w:rsidP="00A206F3">
      <w:pPr>
        <w:bidi/>
        <w:jc w:val="both"/>
        <w:rPr>
          <w:rFonts w:ascii="Tahoma" w:eastAsia="Times New Roman" w:hAnsi="Tahoma" w:cs="B Nazanin"/>
          <w:b/>
          <w:bCs/>
          <w:color w:val="000000" w:themeColor="text1"/>
          <w:sz w:val="24"/>
          <w:szCs w:val="24"/>
          <w:rtl/>
          <w:lang w:bidi="fa-IR"/>
        </w:rPr>
      </w:pPr>
      <w:r>
        <w:rPr>
          <w:rFonts w:ascii="Tahoma" w:eastAsia="Times New Roman" w:hAnsi="Tahoma" w:cs="B Nazanin" w:hint="cs"/>
          <w:b/>
          <w:bCs/>
          <w:color w:val="000000" w:themeColor="text1"/>
          <w:sz w:val="24"/>
          <w:szCs w:val="24"/>
          <w:rtl/>
          <w:lang w:bidi="fa-IR"/>
        </w:rPr>
        <w:t>روش نمره گذاری پرسشنامه</w:t>
      </w:r>
    </w:p>
    <w:p w:rsidR="00A206F3" w:rsidRDefault="00A206F3" w:rsidP="00A206F3">
      <w:pPr>
        <w:bidi/>
        <w:rPr>
          <w:rFonts w:ascii="Tahoma" w:eastAsia="Times New Roman" w:hAnsi="Tahoma" w:cs="B Nazanin"/>
          <w:color w:val="000000" w:themeColor="text1"/>
          <w:sz w:val="24"/>
          <w:szCs w:val="24"/>
          <w:rtl/>
          <w:lang w:bidi="fa-IR"/>
        </w:rPr>
      </w:pPr>
      <w:r>
        <w:rPr>
          <w:rFonts w:ascii="Tahoma" w:eastAsia="Times New Roman" w:hAnsi="Tahoma" w:cs="B Nazanin" w:hint="cs"/>
          <w:color w:val="000000" w:themeColor="text1"/>
          <w:sz w:val="24"/>
          <w:szCs w:val="24"/>
          <w:rtl/>
          <w:lang w:bidi="fa-IR"/>
        </w:rPr>
        <w:t>نمره گذاری این پرسشنامه بر اساس یک مقیاس 7 درجه ای انجام می گیرد، بدین ترتیب که «کاملا مخالفم» امتیاز 1، «نسبتا مخالفم» امتیاز 2، «کمی مخالفم» امتیاز 3، «نظری ندارم» امتیاز 4، «کمی موافقم» امتیاز 5، «نسبتا موافقم» امتیاز 6  و «بسیار موافقم» امتیاز 7 می گیرد. بنابراین، بیشترین امتیاز این پرسشنامه 126 و کمترین امتیاز آن 18 می باشد.</w:t>
      </w:r>
    </w:p>
    <w:p w:rsidR="00A206F3" w:rsidRDefault="00A206F3" w:rsidP="00A206F3">
      <w:pPr>
        <w:bidi/>
        <w:rPr>
          <w:rFonts w:ascii="Tahoma" w:eastAsia="Times New Roman" w:hAnsi="Tahoma" w:cs="B Nazanin"/>
          <w:b/>
          <w:bCs/>
          <w:color w:val="000000" w:themeColor="text1"/>
          <w:sz w:val="24"/>
          <w:szCs w:val="24"/>
          <w:rtl/>
          <w:lang w:bidi="fa-IR"/>
        </w:rPr>
      </w:pPr>
      <w:r>
        <w:rPr>
          <w:rFonts w:ascii="Tahoma" w:eastAsia="Times New Roman" w:hAnsi="Tahoma" w:cs="B Nazanin" w:hint="cs"/>
          <w:b/>
          <w:bCs/>
          <w:color w:val="000000" w:themeColor="text1"/>
          <w:sz w:val="24"/>
          <w:szCs w:val="24"/>
          <w:rtl/>
          <w:lang w:bidi="fa-IR"/>
        </w:rPr>
        <w:t>پایایی و روایی پرسشنامه</w:t>
      </w:r>
    </w:p>
    <w:p w:rsidR="00A206F3" w:rsidRDefault="00A206F3" w:rsidP="00A206F3">
      <w:pPr>
        <w:bidi/>
        <w:rPr>
          <w:rFonts w:ascii="Tahoma" w:eastAsia="Times New Roman" w:hAnsi="Tahoma" w:cs="B Nazanin"/>
          <w:color w:val="000000" w:themeColor="text1"/>
          <w:sz w:val="24"/>
          <w:szCs w:val="24"/>
          <w:rtl/>
          <w:lang w:bidi="fa-IR"/>
        </w:rPr>
      </w:pPr>
      <w:r>
        <w:rPr>
          <w:rFonts w:ascii="Tahoma" w:eastAsia="Times New Roman" w:hAnsi="Tahoma" w:cs="B Nazanin" w:hint="cs"/>
          <w:color w:val="000000" w:themeColor="text1"/>
          <w:sz w:val="24"/>
          <w:szCs w:val="24"/>
          <w:rtl/>
          <w:lang w:bidi="fa-IR"/>
        </w:rPr>
        <w:t>در تحقیق که توسط جان فدا (1381) برای تعیین اعتبار پرسشنامه نگرش نسبت به تغییر سازمانی انجام گرفت، از آلفای کرونباخ برای تعیین میزان اعتبار پرسشنامه استفاده شد. در این تحقیق، ضریب اعتبار برای شاخص مجموع نگرش های مربوط به تغییر سازمانی (87/0) و برای شاخص های فرعی شناختی (84/9)، عاطفی (72/0) و رفتاری (81/0) به دست آمد. ضرایب بدست آمده نشان می دهد که این پرسشنامه از اعتبار لازم برخوردار است.</w:t>
      </w:r>
    </w:p>
    <w:p w:rsidR="00A206F3" w:rsidRDefault="00A206F3" w:rsidP="00A206F3">
      <w:pPr>
        <w:bidi/>
        <w:rPr>
          <w:rFonts w:ascii="Tahoma" w:eastAsia="Times New Roman" w:hAnsi="Tahoma" w:cs="B Nazanin"/>
          <w:color w:val="000000" w:themeColor="text1"/>
          <w:sz w:val="24"/>
          <w:szCs w:val="24"/>
          <w:rtl/>
          <w:lang w:bidi="fa-IR"/>
        </w:rPr>
      </w:pPr>
      <w:r>
        <w:rPr>
          <w:rFonts w:ascii="Tahoma" w:eastAsia="Times New Roman" w:hAnsi="Tahoma" w:cs="B Nazanin" w:hint="cs"/>
          <w:color w:val="000000" w:themeColor="text1"/>
          <w:sz w:val="24"/>
          <w:szCs w:val="24"/>
          <w:rtl/>
          <w:lang w:bidi="fa-IR"/>
        </w:rPr>
        <w:t>به منظور اخذ روایی پرسشنامه، همبستگی بین نمرات بدست آمده در هر یک از شاخص های فرعی با نمره کل به دست آمده از مجموع شاخص نگرش نسبت به تغییر سازمانی، محاسبه گردید. بر اساس این نتایج، ضرایب بین 72/0 تا 82/0 متغیر و در سطح 01/0 معنی دار است.</w:t>
      </w:r>
    </w:p>
    <w:p w:rsidR="00A206F3" w:rsidRDefault="00A206F3" w:rsidP="00A206F3">
      <w:pPr>
        <w:bidi/>
        <w:rPr>
          <w:rFonts w:ascii="Tahoma" w:eastAsia="Times New Roman" w:hAnsi="Tahoma" w:cs="B Nazanin"/>
          <w:color w:val="000000" w:themeColor="text1"/>
          <w:sz w:val="24"/>
          <w:szCs w:val="24"/>
          <w:rtl/>
          <w:lang w:bidi="fa-IR"/>
        </w:rPr>
      </w:pPr>
      <w:r>
        <w:rPr>
          <w:rFonts w:ascii="Tahoma" w:eastAsia="Times New Roman" w:hAnsi="Tahoma" w:cs="B Nazanin" w:hint="cs"/>
          <w:color w:val="000000" w:themeColor="text1"/>
          <w:sz w:val="24"/>
          <w:szCs w:val="24"/>
          <w:rtl/>
          <w:lang w:bidi="fa-IR"/>
        </w:rPr>
        <w:t>ضرایب همبستگی شاخص های فرعی (عاطفی، شناختی و رفتاری)</w:t>
      </w:r>
    </w:p>
    <w:tbl>
      <w:tblPr>
        <w:tblStyle w:val="TableGrid"/>
        <w:bidiVisual/>
        <w:tblW w:w="0" w:type="auto"/>
        <w:tblInd w:w="1530" w:type="dxa"/>
        <w:tblLook w:val="04A0" w:firstRow="1" w:lastRow="0" w:firstColumn="1" w:lastColumn="0" w:noHBand="0" w:noVBand="1"/>
      </w:tblPr>
      <w:tblGrid>
        <w:gridCol w:w="3258"/>
        <w:gridCol w:w="2553"/>
      </w:tblGrid>
      <w:tr w:rsidR="00A206F3" w:rsidTr="00AE6193">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6F3" w:rsidRDefault="00A206F3" w:rsidP="00AE6193">
            <w:pPr>
              <w:bidi/>
              <w:rPr>
                <w:rFonts w:ascii="Tahoma" w:eastAsia="Times New Roman" w:hAnsi="Tahoma" w:cs="B Nazanin"/>
                <w:color w:val="000000" w:themeColor="text1"/>
                <w:sz w:val="24"/>
                <w:szCs w:val="24"/>
                <w:rtl/>
                <w:lang w:bidi="fa-IR"/>
              </w:rPr>
            </w:pPr>
            <w:r>
              <w:rPr>
                <w:rFonts w:ascii="Tahoma" w:eastAsia="Times New Roman" w:hAnsi="Tahoma" w:cs="B Nazanin" w:hint="cs"/>
                <w:color w:val="000000" w:themeColor="text1"/>
                <w:sz w:val="24"/>
                <w:szCs w:val="24"/>
                <w:rtl/>
                <w:lang w:bidi="fa-IR"/>
              </w:rPr>
              <w:t>شاخص های فرعی</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6F3" w:rsidRDefault="00A206F3" w:rsidP="00AE6193">
            <w:pPr>
              <w:bidi/>
              <w:rPr>
                <w:rFonts w:ascii="Tahoma" w:eastAsia="Times New Roman" w:hAnsi="Tahoma" w:cs="B Nazanin"/>
                <w:color w:val="000000" w:themeColor="text1"/>
                <w:sz w:val="24"/>
                <w:szCs w:val="24"/>
                <w:rtl/>
                <w:lang w:bidi="fa-IR"/>
              </w:rPr>
            </w:pPr>
            <w:r>
              <w:rPr>
                <w:rFonts w:ascii="Tahoma" w:eastAsia="Times New Roman" w:hAnsi="Tahoma" w:cs="B Nazanin" w:hint="cs"/>
                <w:color w:val="000000" w:themeColor="text1"/>
                <w:sz w:val="24"/>
                <w:szCs w:val="24"/>
                <w:rtl/>
                <w:lang w:bidi="fa-IR"/>
              </w:rPr>
              <w:t>ضریب همبستگی با نمره کل</w:t>
            </w:r>
          </w:p>
        </w:tc>
      </w:tr>
      <w:tr w:rsidR="00A206F3" w:rsidTr="00AE6193">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6F3" w:rsidRDefault="00A206F3" w:rsidP="00AE6193">
            <w:pPr>
              <w:bidi/>
              <w:rPr>
                <w:rFonts w:ascii="Tahoma" w:eastAsia="Times New Roman" w:hAnsi="Tahoma" w:cs="B Nazanin"/>
                <w:color w:val="000000" w:themeColor="text1"/>
                <w:sz w:val="24"/>
                <w:szCs w:val="24"/>
                <w:rtl/>
                <w:lang w:bidi="fa-IR"/>
              </w:rPr>
            </w:pPr>
            <w:r>
              <w:rPr>
                <w:rFonts w:ascii="Tahoma" w:eastAsia="Times New Roman" w:hAnsi="Tahoma" w:cs="B Nazanin" w:hint="cs"/>
                <w:color w:val="000000" w:themeColor="text1"/>
                <w:sz w:val="24"/>
                <w:szCs w:val="24"/>
                <w:rtl/>
                <w:lang w:bidi="fa-IR"/>
              </w:rPr>
              <w:t>نگرش عاطفی</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6F3" w:rsidRDefault="00A206F3" w:rsidP="00AE6193">
            <w:pPr>
              <w:bidi/>
              <w:rPr>
                <w:rFonts w:ascii="Tahoma" w:eastAsia="Times New Roman" w:hAnsi="Tahoma" w:cs="B Nazanin"/>
                <w:color w:val="000000" w:themeColor="text1"/>
                <w:sz w:val="24"/>
                <w:szCs w:val="24"/>
                <w:rtl/>
                <w:lang w:bidi="fa-IR"/>
              </w:rPr>
            </w:pPr>
            <w:r>
              <w:rPr>
                <w:rFonts w:ascii="Tahoma" w:eastAsia="Times New Roman" w:hAnsi="Tahoma" w:cs="B Nazanin" w:hint="cs"/>
                <w:color w:val="000000" w:themeColor="text1"/>
                <w:sz w:val="24"/>
                <w:szCs w:val="24"/>
                <w:rtl/>
                <w:lang w:bidi="fa-IR"/>
              </w:rPr>
              <w:t>72/0</w:t>
            </w:r>
          </w:p>
        </w:tc>
      </w:tr>
      <w:tr w:rsidR="00A206F3" w:rsidTr="00AE6193">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6F3" w:rsidRDefault="00A206F3" w:rsidP="00AE6193">
            <w:pPr>
              <w:bidi/>
              <w:rPr>
                <w:rFonts w:ascii="Tahoma" w:eastAsia="Times New Roman" w:hAnsi="Tahoma" w:cs="B Nazanin"/>
                <w:color w:val="000000" w:themeColor="text1"/>
                <w:sz w:val="24"/>
                <w:szCs w:val="24"/>
                <w:rtl/>
                <w:lang w:bidi="fa-IR"/>
              </w:rPr>
            </w:pPr>
            <w:r>
              <w:rPr>
                <w:rFonts w:ascii="Tahoma" w:eastAsia="Times New Roman" w:hAnsi="Tahoma" w:cs="B Nazanin" w:hint="cs"/>
                <w:color w:val="000000" w:themeColor="text1"/>
                <w:sz w:val="24"/>
                <w:szCs w:val="24"/>
                <w:rtl/>
                <w:lang w:bidi="fa-IR"/>
              </w:rPr>
              <w:t>نگرش شناختی</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6F3" w:rsidRDefault="00A206F3" w:rsidP="00AE6193">
            <w:pPr>
              <w:bidi/>
              <w:rPr>
                <w:rFonts w:ascii="Tahoma" w:eastAsia="Times New Roman" w:hAnsi="Tahoma" w:cs="B Nazanin"/>
                <w:color w:val="000000" w:themeColor="text1"/>
                <w:sz w:val="24"/>
                <w:szCs w:val="24"/>
                <w:rtl/>
                <w:lang w:bidi="fa-IR"/>
              </w:rPr>
            </w:pPr>
            <w:r>
              <w:rPr>
                <w:rFonts w:ascii="Tahoma" w:eastAsia="Times New Roman" w:hAnsi="Tahoma" w:cs="B Nazanin" w:hint="cs"/>
                <w:color w:val="000000" w:themeColor="text1"/>
                <w:sz w:val="24"/>
                <w:szCs w:val="24"/>
                <w:rtl/>
                <w:lang w:bidi="fa-IR"/>
              </w:rPr>
              <w:t>88/0</w:t>
            </w:r>
          </w:p>
        </w:tc>
      </w:tr>
      <w:tr w:rsidR="00A206F3" w:rsidTr="00AE6193">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6F3" w:rsidRDefault="00A206F3" w:rsidP="00AE6193">
            <w:pPr>
              <w:bidi/>
              <w:rPr>
                <w:rFonts w:ascii="Tahoma" w:eastAsia="Times New Roman" w:hAnsi="Tahoma" w:cs="B Nazanin"/>
                <w:color w:val="000000" w:themeColor="text1"/>
                <w:sz w:val="24"/>
                <w:szCs w:val="24"/>
                <w:rtl/>
                <w:lang w:bidi="fa-IR"/>
              </w:rPr>
            </w:pPr>
            <w:r>
              <w:rPr>
                <w:rFonts w:ascii="Tahoma" w:eastAsia="Times New Roman" w:hAnsi="Tahoma" w:cs="B Nazanin" w:hint="cs"/>
                <w:color w:val="000000" w:themeColor="text1"/>
                <w:sz w:val="24"/>
                <w:szCs w:val="24"/>
                <w:rtl/>
                <w:lang w:bidi="fa-IR"/>
              </w:rPr>
              <w:t>نگرش شناختی</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6F3" w:rsidRDefault="00A206F3" w:rsidP="00AE6193">
            <w:pPr>
              <w:bidi/>
              <w:rPr>
                <w:rFonts w:ascii="Tahoma" w:eastAsia="Times New Roman" w:hAnsi="Tahoma" w:cs="B Nazanin"/>
                <w:color w:val="000000" w:themeColor="text1"/>
                <w:sz w:val="24"/>
                <w:szCs w:val="24"/>
                <w:rtl/>
                <w:lang w:bidi="fa-IR"/>
              </w:rPr>
            </w:pPr>
            <w:r>
              <w:rPr>
                <w:rFonts w:ascii="Tahoma" w:eastAsia="Times New Roman" w:hAnsi="Tahoma" w:cs="B Nazanin" w:hint="cs"/>
                <w:color w:val="000000" w:themeColor="text1"/>
                <w:sz w:val="24"/>
                <w:szCs w:val="24"/>
                <w:rtl/>
                <w:lang w:bidi="fa-IR"/>
              </w:rPr>
              <w:t>82/0</w:t>
            </w:r>
          </w:p>
        </w:tc>
      </w:tr>
    </w:tbl>
    <w:p w:rsidR="00A206F3" w:rsidRDefault="00A206F3" w:rsidP="00A206F3">
      <w:pPr>
        <w:bidi/>
        <w:rPr>
          <w:rFonts w:ascii="Tahoma" w:eastAsia="Times New Roman" w:hAnsi="Tahoma" w:cs="B Nazanin"/>
          <w:color w:val="000000" w:themeColor="text1"/>
          <w:sz w:val="24"/>
          <w:szCs w:val="24"/>
          <w:rtl/>
          <w:lang w:bidi="fa-IR"/>
        </w:rPr>
      </w:pPr>
    </w:p>
    <w:p w:rsidR="00A206F3" w:rsidRDefault="00A206F3" w:rsidP="00A206F3">
      <w:pPr>
        <w:bidi/>
        <w:rPr>
          <w:rFonts w:ascii="Tahoma" w:eastAsia="Times New Roman" w:hAnsi="Tahoma" w:cs="B Nazanin"/>
          <w:color w:val="000000" w:themeColor="text1"/>
          <w:sz w:val="24"/>
          <w:szCs w:val="24"/>
          <w:rtl/>
          <w:lang w:bidi="fa-IR"/>
        </w:rPr>
      </w:pPr>
    </w:p>
    <w:p w:rsidR="00A206F3" w:rsidRDefault="00A206F3" w:rsidP="00A206F3">
      <w:pPr>
        <w:bidi/>
        <w:jc w:val="center"/>
        <w:rPr>
          <w:rFonts w:ascii="Tahoma" w:eastAsia="Times New Roman" w:hAnsi="Tahoma" w:cs="B Nazanin"/>
          <w:color w:val="000000" w:themeColor="text1"/>
          <w:sz w:val="24"/>
          <w:szCs w:val="24"/>
          <w:rtl/>
        </w:rPr>
      </w:pPr>
      <w:r>
        <w:rPr>
          <w:rFonts w:ascii="Tahoma" w:eastAsia="Times New Roman" w:hAnsi="Tahoma" w:cs="B Nazanin" w:hint="cs"/>
          <w:color w:val="000000" w:themeColor="text1"/>
          <w:sz w:val="24"/>
          <w:szCs w:val="24"/>
          <w:rtl/>
          <w:lang w:bidi="fa-IR"/>
        </w:rPr>
        <w:t xml:space="preserve">منبع: </w:t>
      </w:r>
      <w:r>
        <w:rPr>
          <w:rFonts w:ascii="Tahoma" w:eastAsia="Times New Roman" w:hAnsi="Tahoma" w:cs="B Nazanin" w:hint="cs"/>
          <w:color w:val="000000" w:themeColor="text1"/>
          <w:sz w:val="24"/>
          <w:szCs w:val="24"/>
          <w:rtl/>
        </w:rPr>
        <w:t>ساعتچی؛ محمود . کامکاری؛کامبیز . عسکریان؛ مهناز . آزمونهای روان شناختی . نشر ویرایش . 1389</w:t>
      </w:r>
    </w:p>
    <w:p w:rsidR="00A206F3" w:rsidRDefault="00A206F3" w:rsidP="00A206F3">
      <w:pPr>
        <w:rPr>
          <w:sz w:val="20"/>
          <w:szCs w:val="20"/>
          <w:rtl/>
        </w:rPr>
      </w:pPr>
    </w:p>
    <w:p w:rsidR="00A206F3" w:rsidRDefault="00A206F3" w:rsidP="00A206F3"/>
    <w:p w:rsidR="0036793F" w:rsidRDefault="0036793F" w:rsidP="0036793F"/>
    <w:p w:rsidR="0036793F" w:rsidRDefault="0036793F" w:rsidP="0036793F"/>
    <w:tbl>
      <w:tblPr>
        <w:tblStyle w:val="TableGrid"/>
        <w:tblW w:w="10110" w:type="dxa"/>
        <w:jc w:val="center"/>
        <w:tblLayout w:type="fixed"/>
        <w:tblLook w:val="04A0" w:firstRow="1" w:lastRow="0" w:firstColumn="1" w:lastColumn="0" w:noHBand="0" w:noVBand="1"/>
      </w:tblPr>
      <w:tblGrid>
        <w:gridCol w:w="451"/>
        <w:gridCol w:w="450"/>
        <w:gridCol w:w="450"/>
        <w:gridCol w:w="450"/>
        <w:gridCol w:w="450"/>
        <w:gridCol w:w="450"/>
        <w:gridCol w:w="450"/>
        <w:gridCol w:w="6329"/>
        <w:gridCol w:w="630"/>
      </w:tblGrid>
      <w:tr w:rsidR="0036793F" w:rsidTr="0036793F">
        <w:trPr>
          <w:cantSplit/>
          <w:trHeight w:val="1700"/>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36793F" w:rsidRDefault="0036793F">
            <w:pPr>
              <w:bidi/>
              <w:ind w:left="113" w:right="113"/>
              <w:jc w:val="center"/>
              <w:rPr>
                <w:rFonts w:cs="B Nazanin"/>
                <w:b/>
                <w:bCs/>
                <w:color w:val="000000" w:themeColor="text1"/>
                <w:sz w:val="28"/>
                <w:szCs w:val="28"/>
              </w:rPr>
            </w:pPr>
            <w:r>
              <w:rPr>
                <w:rFonts w:cs="B Nazanin" w:hint="cs"/>
                <w:b/>
                <w:bCs/>
                <w:color w:val="000000" w:themeColor="text1"/>
                <w:sz w:val="28"/>
                <w:szCs w:val="28"/>
                <w:rtl/>
              </w:rPr>
              <w:lastRenderedPageBreak/>
              <w:t>بسیار موافقم</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36793F" w:rsidRDefault="0036793F">
            <w:pPr>
              <w:bidi/>
              <w:ind w:left="113" w:right="113"/>
              <w:jc w:val="center"/>
              <w:rPr>
                <w:rFonts w:cs="B Nazanin"/>
                <w:b/>
                <w:bCs/>
                <w:color w:val="000000" w:themeColor="text1"/>
                <w:sz w:val="28"/>
                <w:szCs w:val="28"/>
                <w:rtl/>
              </w:rPr>
            </w:pPr>
            <w:r>
              <w:rPr>
                <w:rFonts w:cs="B Nazanin" w:hint="cs"/>
                <w:b/>
                <w:bCs/>
                <w:color w:val="000000" w:themeColor="text1"/>
                <w:sz w:val="28"/>
                <w:szCs w:val="28"/>
                <w:rtl/>
              </w:rPr>
              <w:t>نسبتا موافقم</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36793F" w:rsidRDefault="0036793F">
            <w:pPr>
              <w:bidi/>
              <w:ind w:left="113" w:right="113"/>
              <w:jc w:val="center"/>
              <w:rPr>
                <w:rFonts w:cs="B Nazanin"/>
                <w:b/>
                <w:bCs/>
                <w:color w:val="000000" w:themeColor="text1"/>
                <w:sz w:val="28"/>
                <w:szCs w:val="28"/>
                <w:rtl/>
              </w:rPr>
            </w:pPr>
            <w:r>
              <w:rPr>
                <w:rFonts w:cs="B Nazanin" w:hint="cs"/>
                <w:b/>
                <w:bCs/>
                <w:color w:val="000000" w:themeColor="text1"/>
                <w:sz w:val="28"/>
                <w:szCs w:val="28"/>
                <w:rtl/>
              </w:rPr>
              <w:t>کمی موافقم</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36793F" w:rsidRDefault="0036793F">
            <w:pPr>
              <w:bidi/>
              <w:ind w:left="113" w:right="113"/>
              <w:jc w:val="center"/>
              <w:rPr>
                <w:rFonts w:cs="B Nazanin"/>
                <w:b/>
                <w:bCs/>
                <w:color w:val="000000" w:themeColor="text1"/>
                <w:sz w:val="28"/>
                <w:szCs w:val="28"/>
                <w:rtl/>
              </w:rPr>
            </w:pPr>
            <w:r>
              <w:rPr>
                <w:rFonts w:cs="B Nazanin" w:hint="cs"/>
                <w:b/>
                <w:bCs/>
                <w:color w:val="000000" w:themeColor="text1"/>
                <w:sz w:val="28"/>
                <w:szCs w:val="28"/>
                <w:rtl/>
              </w:rPr>
              <w:t>نظری ندارم</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36793F" w:rsidRDefault="0036793F">
            <w:pPr>
              <w:bidi/>
              <w:ind w:left="113" w:right="113"/>
              <w:jc w:val="center"/>
              <w:rPr>
                <w:rFonts w:cs="B Nazanin"/>
                <w:b/>
                <w:bCs/>
                <w:color w:val="000000" w:themeColor="text1"/>
                <w:sz w:val="28"/>
                <w:szCs w:val="28"/>
                <w:rtl/>
              </w:rPr>
            </w:pPr>
            <w:r>
              <w:rPr>
                <w:rFonts w:cs="B Nazanin" w:hint="cs"/>
                <w:b/>
                <w:bCs/>
                <w:color w:val="000000" w:themeColor="text1"/>
                <w:sz w:val="28"/>
                <w:szCs w:val="28"/>
                <w:rtl/>
              </w:rPr>
              <w:t>نسبتا مخالفم</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36793F" w:rsidRDefault="0036793F">
            <w:pPr>
              <w:bidi/>
              <w:ind w:left="113" w:right="113"/>
              <w:jc w:val="center"/>
              <w:rPr>
                <w:rFonts w:cs="B Nazanin"/>
                <w:b/>
                <w:bCs/>
                <w:color w:val="000000" w:themeColor="text1"/>
                <w:sz w:val="28"/>
                <w:szCs w:val="28"/>
              </w:rPr>
            </w:pPr>
            <w:r>
              <w:rPr>
                <w:rFonts w:cs="B Nazanin" w:hint="cs"/>
                <w:b/>
                <w:bCs/>
                <w:color w:val="000000" w:themeColor="text1"/>
                <w:sz w:val="28"/>
                <w:szCs w:val="28"/>
                <w:rtl/>
              </w:rPr>
              <w:t>کمی مخالفم</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36793F" w:rsidRDefault="0036793F">
            <w:pPr>
              <w:bidi/>
              <w:ind w:left="113" w:right="113"/>
              <w:jc w:val="center"/>
              <w:rPr>
                <w:rFonts w:cs="B Nazanin"/>
                <w:b/>
                <w:bCs/>
                <w:color w:val="000000" w:themeColor="text1"/>
                <w:sz w:val="28"/>
                <w:szCs w:val="28"/>
                <w:lang w:bidi="fa-IR"/>
              </w:rPr>
            </w:pPr>
            <w:r>
              <w:rPr>
                <w:rFonts w:cs="B Nazanin" w:hint="cs"/>
                <w:b/>
                <w:bCs/>
                <w:color w:val="000000" w:themeColor="text1"/>
                <w:sz w:val="28"/>
                <w:szCs w:val="28"/>
                <w:rtl/>
                <w:lang w:bidi="fa-IR"/>
              </w:rPr>
              <w:t>بسیار مخالفم</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52"/>
                <w:szCs w:val="52"/>
                <w:rtl/>
              </w:rPr>
            </w:pPr>
            <w:r>
              <w:rPr>
                <w:rFonts w:cs="B Nazanin" w:hint="cs"/>
                <w:color w:val="000000" w:themeColor="text1"/>
                <w:sz w:val="52"/>
                <w:szCs w:val="52"/>
                <w:rtl/>
              </w:rPr>
              <w:t>سوالات</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36793F" w:rsidRDefault="0036793F">
            <w:pPr>
              <w:bidi/>
              <w:ind w:left="113" w:right="113"/>
              <w:jc w:val="center"/>
              <w:rPr>
                <w:rFonts w:cs="B Nazanin"/>
                <w:color w:val="000000" w:themeColor="text1"/>
                <w:sz w:val="28"/>
                <w:szCs w:val="28"/>
              </w:rPr>
            </w:pPr>
            <w:r>
              <w:rPr>
                <w:rFonts w:cs="B Nazanin" w:hint="cs"/>
                <w:color w:val="000000" w:themeColor="text1"/>
                <w:sz w:val="28"/>
                <w:szCs w:val="28"/>
                <w:rtl/>
              </w:rPr>
              <w:t>ردیف</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ascii="Tahoma" w:eastAsia="Times New Roman" w:hAnsi="Tahoma" w:cs="B Nazanin"/>
                <w:color w:val="000000" w:themeColor="text1"/>
                <w:sz w:val="24"/>
                <w:szCs w:val="24"/>
              </w:rPr>
            </w:pPr>
            <w:r>
              <w:rPr>
                <w:rFonts w:ascii="Tahoma" w:eastAsia="Times New Roman" w:hAnsi="Tahoma" w:cs="B Nazanin" w:hint="cs"/>
                <w:color w:val="000000" w:themeColor="text1"/>
                <w:sz w:val="24"/>
                <w:szCs w:val="24"/>
                <w:rtl/>
              </w:rPr>
              <w:t>به طور کلی تغییر توانایی مرا برای کنترل آن چه در کار رخ می دهد، می کاهد.</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1</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cs="B Nazanin"/>
                <w:color w:val="000000" w:themeColor="text1"/>
                <w:sz w:val="24"/>
                <w:szCs w:val="24"/>
              </w:rPr>
            </w:pPr>
            <w:r>
              <w:rPr>
                <w:rFonts w:ascii="Tahoma" w:eastAsia="Times New Roman" w:hAnsi="Tahoma" w:cs="B Nazanin" w:hint="cs"/>
                <w:color w:val="000000" w:themeColor="text1"/>
                <w:sz w:val="24"/>
                <w:szCs w:val="24"/>
                <w:rtl/>
              </w:rPr>
              <w:t>به طور معمول در برابر افکار و اندیشه های جدید، مقاومت می کنم.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2</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cs="B Nazanin"/>
                <w:color w:val="000000" w:themeColor="text1"/>
                <w:sz w:val="24"/>
                <w:szCs w:val="24"/>
              </w:rPr>
            </w:pPr>
            <w:r>
              <w:rPr>
                <w:rFonts w:ascii="Tahoma" w:eastAsia="Times New Roman" w:hAnsi="Tahoma" w:cs="B Nazanin" w:hint="cs"/>
                <w:color w:val="000000" w:themeColor="text1"/>
                <w:sz w:val="24"/>
                <w:szCs w:val="24"/>
                <w:rtl/>
              </w:rPr>
              <w:t>تغییر را دوست ندارم.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3</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ascii="Tahoma" w:eastAsia="Times New Roman" w:hAnsi="Tahoma" w:cs="B Nazanin"/>
                <w:color w:val="000000" w:themeColor="text1"/>
                <w:sz w:val="24"/>
                <w:szCs w:val="24"/>
              </w:rPr>
            </w:pPr>
            <w:r>
              <w:rPr>
                <w:rFonts w:ascii="Tahoma" w:eastAsia="Times New Roman" w:hAnsi="Tahoma" w:cs="B Nazanin" w:hint="cs"/>
                <w:color w:val="000000" w:themeColor="text1"/>
                <w:sz w:val="24"/>
                <w:szCs w:val="24"/>
                <w:rtl/>
              </w:rPr>
              <w:t>تغییر موجب ناکامی و عجز من می شود.</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4</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cs="B Nazanin"/>
                <w:color w:val="000000" w:themeColor="text1"/>
                <w:sz w:val="24"/>
                <w:szCs w:val="24"/>
              </w:rPr>
            </w:pPr>
            <w:r>
              <w:rPr>
                <w:rFonts w:ascii="Tahoma" w:eastAsia="Times New Roman" w:hAnsi="Tahoma" w:cs="B Nazanin" w:hint="cs"/>
                <w:color w:val="000000" w:themeColor="text1"/>
                <w:sz w:val="24"/>
                <w:szCs w:val="24"/>
                <w:rtl/>
              </w:rPr>
              <w:t>بیشتر تغییرهای محیط کار، برایم ازار دهنده است.</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5</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cs="B Nazanin"/>
                <w:color w:val="000000" w:themeColor="text1"/>
                <w:sz w:val="24"/>
                <w:szCs w:val="24"/>
              </w:rPr>
            </w:pPr>
            <w:r>
              <w:rPr>
                <w:rFonts w:ascii="Tahoma" w:eastAsia="Times New Roman" w:hAnsi="Tahoma" w:cs="B Nazanin" w:hint="cs"/>
                <w:color w:val="000000" w:themeColor="text1"/>
                <w:sz w:val="24"/>
                <w:szCs w:val="24"/>
                <w:rtl/>
              </w:rPr>
              <w:t>به طور معمول ، افکار و اندیشه های جدید را با تردید و دو دلی به کار می گیرم.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6</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cs="B Nazanin"/>
                <w:color w:val="000000" w:themeColor="text1"/>
                <w:sz w:val="24"/>
                <w:szCs w:val="24"/>
              </w:rPr>
            </w:pPr>
            <w:r>
              <w:rPr>
                <w:rFonts w:ascii="Tahoma" w:eastAsia="Times New Roman" w:hAnsi="Tahoma" w:cs="B Nazanin" w:hint="cs"/>
                <w:color w:val="000000" w:themeColor="text1"/>
                <w:sz w:val="24"/>
                <w:szCs w:val="24"/>
                <w:rtl/>
              </w:rPr>
              <w:t>به طور معمول، تغییر برای سازمان سودمند است.</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7</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cs="B Nazanin"/>
                <w:color w:val="000000" w:themeColor="text1"/>
                <w:sz w:val="24"/>
                <w:szCs w:val="24"/>
              </w:rPr>
            </w:pPr>
            <w:r>
              <w:rPr>
                <w:rFonts w:ascii="Tahoma" w:eastAsia="Times New Roman" w:hAnsi="Tahoma" w:cs="B Nazanin" w:hint="cs"/>
                <w:color w:val="000000" w:themeColor="text1"/>
                <w:sz w:val="24"/>
                <w:szCs w:val="24"/>
                <w:rtl/>
              </w:rPr>
              <w:t>بیشتر همکارانم از تغییر سود می برند.</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8</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cs="B Nazanin"/>
                <w:color w:val="000000" w:themeColor="text1"/>
                <w:sz w:val="24"/>
                <w:szCs w:val="24"/>
              </w:rPr>
            </w:pPr>
            <w:r>
              <w:rPr>
                <w:rFonts w:ascii="Tahoma" w:eastAsia="Times New Roman" w:hAnsi="Tahoma" w:cs="B Nazanin" w:hint="cs"/>
                <w:color w:val="000000" w:themeColor="text1"/>
                <w:sz w:val="24"/>
                <w:szCs w:val="24"/>
                <w:rtl/>
              </w:rPr>
              <w:t>رای حمایت از تغییر ، هر آنچه را که ممکن باشد، انجام می دهم.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9</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ascii="Tahoma" w:eastAsia="Times New Roman" w:hAnsi="Tahoma" w:cs="B Nazanin"/>
                <w:color w:val="000000" w:themeColor="text1"/>
                <w:sz w:val="24"/>
                <w:szCs w:val="24"/>
              </w:rPr>
            </w:pPr>
            <w:r>
              <w:rPr>
                <w:rFonts w:ascii="Tahoma" w:eastAsia="Times New Roman" w:hAnsi="Tahoma" w:cs="B Nazanin" w:hint="cs"/>
                <w:color w:val="000000" w:themeColor="text1"/>
                <w:sz w:val="24"/>
                <w:szCs w:val="24"/>
                <w:rtl/>
              </w:rPr>
              <w:t>به طور معمول، از افکار و اندیشه های جدید، حمایت می کتنم.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10</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ascii="Tahoma" w:eastAsia="Times New Roman" w:hAnsi="Tahoma" w:cs="B Nazanin"/>
                <w:color w:val="000000" w:themeColor="text1"/>
                <w:sz w:val="24"/>
                <w:szCs w:val="24"/>
              </w:rPr>
            </w:pPr>
            <w:r>
              <w:rPr>
                <w:rFonts w:ascii="Tahoma" w:eastAsia="Times New Roman" w:hAnsi="Tahoma" w:cs="B Nazanin" w:hint="cs"/>
                <w:color w:val="000000" w:themeColor="text1"/>
                <w:sz w:val="24"/>
                <w:szCs w:val="24"/>
                <w:rtl/>
              </w:rPr>
              <w:t>دریافته ام که بیشتر تغییرها ، خوشایند هستند.</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11</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cs="B Nazanin"/>
                <w:color w:val="000000" w:themeColor="text1"/>
                <w:sz w:val="24"/>
                <w:szCs w:val="24"/>
              </w:rPr>
            </w:pPr>
            <w:r>
              <w:rPr>
                <w:rFonts w:ascii="Tahoma" w:eastAsia="Times New Roman" w:hAnsi="Tahoma" w:cs="B Nazanin" w:hint="cs"/>
                <w:color w:val="000000" w:themeColor="text1"/>
                <w:sz w:val="24"/>
                <w:szCs w:val="24"/>
                <w:rtl/>
              </w:rPr>
              <w:t>به طور معمول ، از تغییر سود می برم.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12</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ascii="Tahoma" w:eastAsia="Times New Roman" w:hAnsi="Tahoma" w:cs="B Nazanin"/>
                <w:color w:val="000000" w:themeColor="text1"/>
                <w:sz w:val="24"/>
                <w:szCs w:val="24"/>
              </w:rPr>
            </w:pPr>
            <w:r>
              <w:rPr>
                <w:rFonts w:ascii="Tahoma" w:eastAsia="Times New Roman" w:hAnsi="Tahoma" w:cs="B Nazanin" w:hint="cs"/>
                <w:color w:val="000000" w:themeColor="text1"/>
                <w:sz w:val="24"/>
                <w:szCs w:val="24"/>
                <w:rtl/>
              </w:rPr>
              <w:t>در انتظار تغییر</w:t>
            </w:r>
            <w:r>
              <w:rPr>
                <w:rFonts w:ascii="Tahoma" w:eastAsia="Times New Roman" w:hAnsi="Tahoma" w:cs="Tahoma"/>
                <w:color w:val="000000" w:themeColor="text1"/>
                <w:sz w:val="24"/>
                <w:szCs w:val="24"/>
                <w:rtl/>
              </w:rPr>
              <w:t> </w:t>
            </w:r>
            <w:r>
              <w:rPr>
                <w:rFonts w:ascii="Tahoma" w:eastAsia="Times New Roman" w:hAnsi="Tahoma" w:cs="B Nazanin" w:hint="cs"/>
                <w:color w:val="000000" w:themeColor="text1"/>
                <w:sz w:val="24"/>
                <w:szCs w:val="24"/>
                <w:rtl/>
              </w:rPr>
              <w:t>در کارم هستم.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13</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cs="B Nazanin"/>
                <w:color w:val="000000" w:themeColor="text1"/>
                <w:sz w:val="24"/>
                <w:szCs w:val="24"/>
              </w:rPr>
            </w:pPr>
            <w:r>
              <w:rPr>
                <w:rFonts w:ascii="Tahoma" w:eastAsia="Times New Roman" w:hAnsi="Tahoma" w:cs="B Nazanin" w:hint="cs"/>
                <w:color w:val="000000" w:themeColor="text1"/>
                <w:sz w:val="24"/>
                <w:szCs w:val="24"/>
                <w:rtl/>
              </w:rPr>
              <w:t>تمایل نسبت به ایتفاده از افکار و اندیشه های جدید دارم.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14</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cs="B Nazanin"/>
                <w:color w:val="000000" w:themeColor="text1"/>
                <w:sz w:val="24"/>
                <w:szCs w:val="24"/>
              </w:rPr>
            </w:pPr>
            <w:r>
              <w:rPr>
                <w:rFonts w:ascii="Tahoma" w:eastAsia="Times New Roman" w:hAnsi="Tahoma" w:cs="B Nazanin" w:hint="cs"/>
                <w:color w:val="000000" w:themeColor="text1"/>
                <w:sz w:val="24"/>
                <w:szCs w:val="24"/>
                <w:rtl/>
              </w:rPr>
              <w:t>تغییرها موجب ترغیب و برانگیختن من می شوند.</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15</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tl/>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ascii="Tahoma" w:eastAsia="Times New Roman" w:hAnsi="Tahoma" w:cs="B Nazanin"/>
                <w:color w:val="000000" w:themeColor="text1"/>
                <w:sz w:val="24"/>
                <w:szCs w:val="24"/>
              </w:rPr>
            </w:pPr>
            <w:r>
              <w:rPr>
                <w:rFonts w:ascii="Tahoma" w:eastAsia="Times New Roman" w:hAnsi="Tahoma" w:cs="B Nazanin" w:hint="cs"/>
                <w:color w:val="000000" w:themeColor="text1"/>
                <w:sz w:val="24"/>
                <w:szCs w:val="24"/>
                <w:rtl/>
              </w:rPr>
              <w:t>غالبا شیوه ها و روش های جدید را برای کارها پیشنهاد می کنم.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lang w:bidi="fa-IR"/>
              </w:rPr>
            </w:pPr>
            <w:r>
              <w:rPr>
                <w:rFonts w:cs="B Nazanin" w:hint="cs"/>
                <w:color w:val="000000" w:themeColor="text1"/>
                <w:sz w:val="28"/>
                <w:szCs w:val="28"/>
                <w:rtl/>
                <w:lang w:bidi="fa-IR"/>
              </w:rPr>
              <w:t>16</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tl/>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cs="B Nazanin"/>
                <w:color w:val="000000" w:themeColor="text1"/>
                <w:sz w:val="24"/>
                <w:szCs w:val="24"/>
              </w:rPr>
            </w:pPr>
            <w:r>
              <w:rPr>
                <w:rFonts w:ascii="Tahoma" w:eastAsia="Times New Roman" w:hAnsi="Tahoma" w:cs="B Nazanin" w:hint="cs"/>
                <w:color w:val="000000" w:themeColor="text1"/>
                <w:sz w:val="24"/>
                <w:szCs w:val="24"/>
                <w:rtl/>
              </w:rPr>
              <w:t>تغییرها اغلب به من کمک می کنند تا بهتر عمل کنم.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17</w:t>
            </w:r>
          </w:p>
        </w:tc>
      </w:tr>
      <w:tr w:rsidR="0036793F" w:rsidTr="0036793F">
        <w:trPr>
          <w:jc w:val="cent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tl/>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93F" w:rsidRDefault="0036793F">
            <w:pPr>
              <w:bidi/>
              <w:rPr>
                <w:rFonts w:cs="B Nazanin"/>
                <w:color w:val="000000" w:themeColor="text1"/>
                <w:sz w:val="28"/>
                <w:szCs w:val="28"/>
              </w:rPr>
            </w:pP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793F" w:rsidRDefault="0036793F">
            <w:pPr>
              <w:bidi/>
              <w:rPr>
                <w:rFonts w:cs="B Nazanin"/>
                <w:color w:val="000000" w:themeColor="text1"/>
                <w:sz w:val="24"/>
                <w:szCs w:val="24"/>
              </w:rPr>
            </w:pPr>
            <w:r>
              <w:rPr>
                <w:rFonts w:ascii="Tahoma" w:eastAsia="Times New Roman" w:hAnsi="Tahoma" w:cs="B Nazanin" w:hint="cs"/>
                <w:color w:val="000000" w:themeColor="text1"/>
                <w:sz w:val="24"/>
                <w:szCs w:val="24"/>
                <w:rtl/>
              </w:rPr>
              <w:t>افراد دیگر فکر می کنند که من از تغییر حمایت می کنم.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793F" w:rsidRDefault="0036793F">
            <w:pPr>
              <w:bidi/>
              <w:jc w:val="center"/>
              <w:rPr>
                <w:rFonts w:cs="B Nazanin"/>
                <w:color w:val="000000" w:themeColor="text1"/>
                <w:sz w:val="28"/>
                <w:szCs w:val="28"/>
              </w:rPr>
            </w:pPr>
            <w:r>
              <w:rPr>
                <w:rFonts w:cs="B Nazanin" w:hint="cs"/>
                <w:color w:val="000000" w:themeColor="text1"/>
                <w:sz w:val="28"/>
                <w:szCs w:val="28"/>
                <w:rtl/>
              </w:rPr>
              <w:t>18</w:t>
            </w:r>
          </w:p>
        </w:tc>
      </w:tr>
    </w:tbl>
    <w:p w:rsidR="0036793F" w:rsidRDefault="0036793F" w:rsidP="0036793F">
      <w:pPr>
        <w:rPr>
          <w:rtl/>
        </w:rPr>
      </w:pPr>
    </w:p>
    <w:p w:rsidR="0036793F" w:rsidRDefault="0036793F" w:rsidP="0036793F">
      <w:pPr>
        <w:rPr>
          <w:rtl/>
        </w:rPr>
      </w:pPr>
    </w:p>
    <w:p w:rsidR="0036793F" w:rsidRDefault="0036793F" w:rsidP="0036793F">
      <w:pPr>
        <w:bidi/>
        <w:rPr>
          <w:rFonts w:ascii="Tahoma" w:eastAsia="Times New Roman" w:hAnsi="Tahoma" w:cs="B Nazanin"/>
          <w:color w:val="000000" w:themeColor="text1"/>
          <w:sz w:val="28"/>
          <w:szCs w:val="28"/>
          <w:rtl/>
          <w:lang w:bidi="fa-IR"/>
        </w:rPr>
      </w:pPr>
    </w:p>
    <w:p w:rsidR="0036793F" w:rsidRDefault="0036793F" w:rsidP="0036793F">
      <w:pPr>
        <w:bidi/>
        <w:rPr>
          <w:rFonts w:ascii="Tahoma" w:eastAsia="Times New Roman" w:hAnsi="Tahoma" w:cs="B Nazanin"/>
          <w:color w:val="000000" w:themeColor="text1"/>
          <w:sz w:val="28"/>
          <w:szCs w:val="28"/>
          <w:rtl/>
          <w:lang w:bidi="fa-IR"/>
        </w:rPr>
      </w:pPr>
    </w:p>
    <w:p w:rsidR="0036793F" w:rsidRDefault="0036793F" w:rsidP="0036793F">
      <w:pPr>
        <w:bidi/>
        <w:rPr>
          <w:rFonts w:ascii="Tahoma" w:eastAsia="Times New Roman" w:hAnsi="Tahoma" w:cs="B Nazanin"/>
          <w:b/>
          <w:bCs/>
          <w:color w:val="000000" w:themeColor="text1"/>
          <w:sz w:val="24"/>
          <w:szCs w:val="24"/>
          <w:rtl/>
          <w:lang w:bidi="fa-IR"/>
        </w:rPr>
      </w:pPr>
    </w:p>
    <w:p w:rsidR="0036793F" w:rsidRDefault="0036793F" w:rsidP="0036793F">
      <w:pPr>
        <w:bidi/>
        <w:rPr>
          <w:rFonts w:ascii="Tahoma" w:eastAsia="Times New Roman" w:hAnsi="Tahoma" w:cs="B Nazanin"/>
          <w:b/>
          <w:bCs/>
          <w:color w:val="000000" w:themeColor="text1"/>
          <w:sz w:val="24"/>
          <w:szCs w:val="24"/>
          <w:lang w:bidi="fa-IR"/>
        </w:rPr>
      </w:pPr>
    </w:p>
    <w:sectPr w:rsidR="003679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AFE" w:rsidRDefault="00174AFE" w:rsidP="0036793F">
      <w:r>
        <w:separator/>
      </w:r>
    </w:p>
  </w:endnote>
  <w:endnote w:type="continuationSeparator" w:id="0">
    <w:p w:rsidR="00174AFE" w:rsidRDefault="00174AFE" w:rsidP="0036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AFE" w:rsidRDefault="00174AFE" w:rsidP="0036793F">
      <w:r>
        <w:separator/>
      </w:r>
    </w:p>
  </w:footnote>
  <w:footnote w:type="continuationSeparator" w:id="0">
    <w:p w:rsidR="00174AFE" w:rsidRDefault="00174AFE" w:rsidP="00367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3F"/>
    <w:rsid w:val="00174AFE"/>
    <w:rsid w:val="0036793F"/>
    <w:rsid w:val="009008C5"/>
    <w:rsid w:val="00A206F3"/>
    <w:rsid w:val="00E52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73CE1-3F2C-4892-B21A-A1BF31C7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93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793F"/>
    <w:rPr>
      <w:sz w:val="20"/>
      <w:szCs w:val="20"/>
    </w:rPr>
  </w:style>
  <w:style w:type="character" w:customStyle="1" w:styleId="FootnoteTextChar">
    <w:name w:val="Footnote Text Char"/>
    <w:basedOn w:val="DefaultParagraphFont"/>
    <w:link w:val="FootnoteText"/>
    <w:uiPriority w:val="99"/>
    <w:semiHidden/>
    <w:rsid w:val="0036793F"/>
    <w:rPr>
      <w:sz w:val="20"/>
      <w:szCs w:val="20"/>
    </w:rPr>
  </w:style>
  <w:style w:type="character" w:styleId="FootnoteReference">
    <w:name w:val="footnote reference"/>
    <w:basedOn w:val="DefaultParagraphFont"/>
    <w:uiPriority w:val="99"/>
    <w:semiHidden/>
    <w:unhideWhenUsed/>
    <w:rsid w:val="0036793F"/>
    <w:rPr>
      <w:vertAlign w:val="superscript"/>
    </w:rPr>
  </w:style>
  <w:style w:type="table" w:styleId="TableGrid">
    <w:name w:val="Table Grid"/>
    <w:basedOn w:val="TableNormal"/>
    <w:uiPriority w:val="59"/>
    <w:rsid w:val="003679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2015-12-11T21:32:00Z</dcterms:created>
  <dcterms:modified xsi:type="dcterms:W3CDTF">2018-11-28T18:33:00Z</dcterms:modified>
</cp:coreProperties>
</file>