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bookmarkStart w:id="0" w:name="_GoBack"/>
      <w:bookmarkEnd w:id="0"/>
      <w:r w:rsidRPr="00844A78">
        <w:rPr>
          <w:rFonts w:ascii="Times New Roman" w:eastAsia="Calibri" w:hAnsi="Times New Roman" w:cs="B Lotus" w:hint="cs"/>
          <w:b/>
          <w:bCs/>
          <w:sz w:val="28"/>
          <w:szCs w:val="28"/>
          <w:rtl/>
        </w:rPr>
        <w:t>2-3-1. تعریف ایمان</w:t>
      </w:r>
    </w:p>
    <w:p w:rsidR="007C7DB7" w:rsidRPr="00844A78" w:rsidRDefault="007C7DB7" w:rsidP="00844A78">
      <w:pPr>
        <w:widowControl w:val="0"/>
        <w:bidi/>
        <w:spacing w:after="0" w:line="360" w:lineRule="auto"/>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ایمان در لغت به معنای تصدیق و در اصطلاح دینی به معنای تصدیق و تسلیم به خدا و پذیرش حقانیت پیامبران الهی و کتب و فرمان‌هایی است که خداوند برای هدایت و تربیت انسان‌ها فرستاده است. در گفتاری از امیرالمؤمنین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ع) ایمان شناختن به دل و اقرار به زبان و عمل و بردن فرمان با اندام</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 xml:space="preserve">ها و جوارح معرفی شده است </w:t>
      </w:r>
      <w:r w:rsidRPr="00844A78">
        <w:rPr>
          <w:rFonts w:ascii="Times New Roman" w:eastAsia="Calibri" w:hAnsi="Times New Roman" w:cs="B Lotus"/>
          <w:sz w:val="28"/>
          <w:szCs w:val="28"/>
          <w:rtl/>
        </w:rPr>
        <w:t>(</w:t>
      </w:r>
      <w:r w:rsidRPr="00844A78">
        <w:rPr>
          <w:rFonts w:ascii="Times New Roman" w:eastAsia="Calibri" w:hAnsi="Times New Roman" w:cs="B Lotus" w:hint="cs"/>
          <w:sz w:val="28"/>
          <w:szCs w:val="28"/>
          <w:rtl/>
        </w:rPr>
        <w:t>بدخشانی، 1388).</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برخی نویسندگان (مثلاً، آذربایجانی، 1387، ص. 131) معتقدند که ایمان يكي از ویژگی‌های تأثيرگذار شخصيت است و از لحاظ سلسله مراتبي در بالاترين سطح و به‌عنوان عامل مرتبه‌ی سوم قلمداد می‌شود. به اعتقاد این نویسندگان ایمان مذهبی تأثیری گسترده بر ابعاد عاطفی، اخلاقی و اجتماعی زندگی انسان می‌گذارد و همه ابعاد این تأثیرات را نمی‌توان با ابزارهای مادی</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گرایانه اندازه‌گیری کرد.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 برخي از محققان مانند فولر (1981) ايمان را مفهومي انسجام دهنده قلمداد می‌کنند كه نياز به دين ندارد. در اين ديدگاه، ايمان به‌عنوان عاملي براي انسجام بخشيدن به نيروهاي متعدد و روابطي كه زندگي مردم را تشكيل می‌دهد تعريف می‌شود كه انسان‌ها را به سمت زندگي و زيستن سوق می‌دهد. در اين ديدگاه، ایمان اساسی‌ترین مقوله در تلاش انسان برای ارتباط با تعالی (وجود بالا و فراتر از حدود تجربه ماده) قلمداد شده است (وارن، 2006، به نقل از گودرزی).</w:t>
      </w: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2-3-2. دیدگاه‌های مربوط به ایمان و معنویت</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بهرام دشتکی (1389) در مقاله‌ای به بهترین نحو دیدگاه‌های پیرامون مذهب و معنویت را گرد آورده است. به گفته‌ی وی، نگاهی اجمالی به بازخورد روان</w:t>
      </w:r>
      <w:r w:rsidRPr="00844A78">
        <w:rPr>
          <w:rFonts w:ascii="Times New Roman" w:eastAsia="Calibri" w:hAnsi="Times New Roman" w:cs="B Lotus" w:hint="cs"/>
          <w:sz w:val="28"/>
          <w:szCs w:val="28"/>
          <w:rtl/>
        </w:rPr>
        <w:softHyphen/>
        <w:t>شناسان برجسته نشان می‌دهد که دست‌کم در حد نظام‌های بزرگ روان‌شناختی، روان</w:t>
      </w:r>
      <w:r w:rsidRPr="00844A78">
        <w:rPr>
          <w:rFonts w:ascii="Times New Roman" w:eastAsia="Calibri" w:hAnsi="Times New Roman" w:cs="B Lotus" w:hint="cs"/>
          <w:sz w:val="28"/>
          <w:szCs w:val="28"/>
          <w:rtl/>
        </w:rPr>
        <w:softHyphen/>
        <w:t>شناسان دیدگاهی بدبینانه به مذهب ارائه کرده‌اند. شاید این برداشت از دین، به فلسفه‌های غالب در آن زمان، حرکت افراطی علوم به‌سوی عینی‌نگری و نیز کنشگری‌های مذهب در آن زمان بازگردد. درمانگران دارای جهت‌گیری روان تحلیلگری، گرایش‌های مذهبی را نشانه‌های انحراف از سلامت می‌دانستند و تحت تأثیر فروید، معتقد بودند که پیوند با خداوند، ادامه‌ی وابستگی دوران کودکی است. بر اساس این نظریه، اعمال مذهبی، تکرار رفتارهای روان</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آزرده</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وار کودکی درباره‌ی والدین است. فروید می‌گوید که تا زمانی که دنیا تهدیدآمیز و پیش‌بینی‌نشده باشد، انسان در پی پدری متعالی است تا احساس محافظت و احساس ایمنی را در خود به وجود آورد (جنیا 1995، به نقل از جان بزرگی).</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مقیاس جهت‌گیری مذهبی آلپورت، مبنای منطقی فراهم کرده است که بر طبق آن، مذهب بهتر درک می‌شود (داناهو، 1985). وی مذهب را به دو صورت درونی و برونی می‌داند و معتقد است که مذهب درونی ساختار معنا</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دهنده دارد، برحسب این</w:t>
      </w:r>
      <w:r w:rsidRPr="00844A78">
        <w:rPr>
          <w:rFonts w:ascii="Times New Roman" w:eastAsia="Calibri" w:hAnsi="Times New Roman" w:cs="B Lotus" w:hint="cs"/>
          <w:sz w:val="28"/>
          <w:szCs w:val="28"/>
          <w:rtl/>
        </w:rPr>
        <w:softHyphen/>
        <w:t xml:space="preserve">که تمام زندگی درک شده است. همچنین، آلپورت دریافت که مذهب درونی، با انعطاف‌پذیری، تساهل، پختگی، یکپارچگی و وحدت در ارتباط است و مذهب </w:t>
      </w:r>
      <w:r w:rsidRPr="00844A78">
        <w:rPr>
          <w:rFonts w:ascii="Times New Roman" w:eastAsia="Calibri" w:hAnsi="Times New Roman" w:cs="B Lotus" w:hint="cs"/>
          <w:sz w:val="28"/>
          <w:szCs w:val="28"/>
          <w:rtl/>
        </w:rPr>
        <w:lastRenderedPageBreak/>
        <w:t>بیرونی، مذهب آسودگی، قراردادهای اجتماعی و فردی می‌باشد و در ارتباط با طبقه‌بندی‌ها، تبعیض، استثناسازی، ناپختگی، وابستگی، دیدگاه فایده گرا و تدافعی است (دیلی، 1997).</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جلال تهرانی (1995) عنوان کرد که مذهب ظاهری در خدمت نیازها و ارزش‌های دیگری از قبیل کسب موفقیت و موقعیت در خانواده یا گروه اجتماعی و مجوز فعالیت‌های به سود فرد است و به جای آن</w:t>
      </w:r>
      <w:r w:rsidRPr="00844A78">
        <w:rPr>
          <w:rFonts w:ascii="Times New Roman" w:eastAsia="Calibri" w:hAnsi="Times New Roman" w:cs="B Lotus" w:hint="cs"/>
          <w:sz w:val="28"/>
          <w:szCs w:val="28"/>
          <w:rtl/>
        </w:rPr>
        <w:softHyphen/>
        <w:t>که روشنی‌بخش ارزش‌ها و زندگی باشد، مانعی در برابر واقعیت است؛ ازاین‌رو، طبیعی است که چنین مذهبی موردانتقاد نظریه‌پردازانی همچون فروید (1964) قرار گیرد که معتقدند مذهب ساختاری روان</w:t>
      </w:r>
      <w:r w:rsidRPr="00844A78">
        <w:rPr>
          <w:rFonts w:ascii="Times New Roman" w:eastAsia="Calibri" w:hAnsi="Times New Roman" w:cs="B Lotus" w:hint="cs"/>
          <w:sz w:val="28"/>
          <w:szCs w:val="28"/>
          <w:rtl/>
        </w:rPr>
        <w:softHyphen/>
        <w:t>نژند دارد و موجب ریا و تعصب می‌شود (مایرز، 1994، به نقل از برآبادی، 1383).</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همان‌گونه که فروید و برخی از دانشمندان دیگر معتقدند، مذهب دست‌کم تا اندازه</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ای در نیاز به امنیت و حمایت ریشه دارد. هود و همکارانش (1996) نتیجه گرفتند که بیشتر مردم در مواقع سختی به خدا روی می‌آورند. مواقعی که سبب ایجاد چنین وضعیتی می‌شود عبارت‌اند از:</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1- بیماری، ناتوانی و رویدادهای منفی که سبب ضعف روانی و جسمی می‌شوند؛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2- انتظار مرگ یا مرگ دوستان و خویشاوندان؛</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3- رویارویی با موقعیت ناخوشایند در زندگی (هان، 1997؛ لاولند، 1968؛ و پارکس، 1972، به نقل از بزرگی، 1383).</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هرچند فروید دین را توهم، روان آزردگی جهانی و افیون توصیف می‌کند که امید دارد انسان‌ها بر آن چیره شوند (آینده‌ی توهم)، علاقه شدیدی به رفتار مذهبی داشت و مقالات متعدد و سه کتاب مهم درباره این موضوع نگاشته است (کولینز و وودز، به نقل از حیدری، 1382).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البته در عصر فروید، قضاوت منصفانه درباره دین غیرممکن بود. افزون بر آن، نتیجه تحلیل روانی محقق، تابع پیش‌فرض‌های اوست. اگر یکی از پیش‌فرض‌ها بیان کند که دین هیچ اختیار عینی ندارد و به‌هیچ‌وجه، حاکی از حقیقتی متعالی نیست، این نتیجه طبیعی خواهد بود که تجربه، اندیشه و مناسک دینی فرد، برخاسته از نیازها و تمایلات اوست (ولف، 1997، به نقل از ناروتی نصرتی، 1380).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جینا (1995، به نقل از جان بزرگی، 1378) عنوان می‌کند که در میان روان</w:t>
      </w:r>
      <w:r w:rsidRPr="00844A78">
        <w:rPr>
          <w:rFonts w:ascii="Times New Roman" w:eastAsia="Calibri" w:hAnsi="Times New Roman" w:cs="B Lotus" w:hint="cs"/>
          <w:sz w:val="28"/>
          <w:szCs w:val="28"/>
          <w:rtl/>
        </w:rPr>
        <w:softHyphen/>
        <w:t>شناسان رفتار که زیرگروهی از رفتاری</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گراها به شمار می‌روند نیز مخالفت با مذهب و معنویت به چشم می‌خورد. به دنبال مخالفت الیس، بنیان‌گذار مکتب عقلانی-عاطفی، با مذهب، بسیاری از روان‌درمانگران شناختی معتقد بودند که هرگونه باور مذهبی، غیرمنطقی و ناپخته است. از نظر الیس و پیروانش، دیدگاه مبتنی بر انکار وجود خدا، راه رسیدن به کمال مطلوب سلامتی و خوبی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یونگ، خدا را در زندگی انسان دخیل می‌داند. به اعتقاد وی، خدا با وجود انسان آمیخته است و انسان با او زندگی، احساس و تجربه می‌نماید. به همین دلیل، منبع آن را تعیین می‌کند (روان انسان)، ولی سخن فلاسفه و کلامی‌ها را در شناخت خدا مبهم می‌داند. همین امر سبب شد که یونگ در کسوت کسی که منبع تجارب دینی و افکار مذهبی را روان آدمی می‌داند، به لاادری</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 xml:space="preserve">گرایی و حتی الحاد متهم شود. </w:t>
      </w:r>
      <w:r w:rsidRPr="00844A78">
        <w:rPr>
          <w:rFonts w:ascii="Times New Roman" w:eastAsia="Calibri" w:hAnsi="Times New Roman" w:cs="B Lotus" w:hint="cs"/>
          <w:sz w:val="28"/>
          <w:szCs w:val="28"/>
          <w:rtl/>
        </w:rPr>
        <w:lastRenderedPageBreak/>
        <w:t>یونگ در پاسخ می‌گوید که از دیدگاه روان</w:t>
      </w:r>
      <w:r w:rsidRPr="00844A78">
        <w:rPr>
          <w:rFonts w:ascii="Times New Roman" w:eastAsia="Calibri" w:hAnsi="Times New Roman" w:cs="B Lotus" w:hint="cs"/>
          <w:sz w:val="28"/>
          <w:szCs w:val="28"/>
          <w:rtl/>
        </w:rPr>
        <w:softHyphen/>
        <w:t>شناسان، درباره خدا بیش از آن</w:t>
      </w:r>
      <w:r w:rsidRPr="00844A78">
        <w:rPr>
          <w:rFonts w:ascii="Times New Roman" w:eastAsia="Calibri" w:hAnsi="Times New Roman" w:cs="B Lotus" w:hint="cs"/>
          <w:sz w:val="28"/>
          <w:szCs w:val="28"/>
          <w:rtl/>
        </w:rPr>
        <w:softHyphen/>
        <w:t>چه در روان آدمی وجود دارد، نمی‌توان اظهارنظر کرد؛ روان</w:t>
      </w:r>
      <w:r w:rsidRPr="00844A78">
        <w:rPr>
          <w:rFonts w:ascii="Times New Roman" w:eastAsia="Calibri" w:hAnsi="Times New Roman" w:cs="B Lotus" w:hint="cs"/>
          <w:sz w:val="28"/>
          <w:szCs w:val="28"/>
          <w:rtl/>
        </w:rPr>
        <w:softHyphen/>
        <w:t>شناسان تنها می‌توانند نشانه‌ها و آثار و نه نشانه‌گذار را بشناسد (یونگ، 1938، به نقل از نارویی نصرتی، 1380).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به اعتقاد یونگ، محتویات ناخودآگاه، منشأ وضع و حالی برای انسان است که رفتارهای آدمی را تعیین می‌کند. در باورهای دینی، انگیزه‌ی اصلی در مفاهیم کهن نهفته است. باور به مبدأ کل، به‌عنوان مفهوم کهن، زیربنای باور به خداوند را در ادیان می‌سازد. از سوی دیگر، طراحی انسان برای آینده و پویش راه کمال، او را به سوی باور جهان آخرت می‌کشاند. چون انسان می‌خواهد به غایت و اهداف والایی در زندگی خویش دست یابد و نیز چون عمر کوتاه آدمی به او فرصت نمی‌دهد تا به این اهداف نائل گردد، معتقد می‌شود که در عالم پس از مرگ می‌تواند به این کمال مطلوب دست یابد (یونگ، 1938، به نقل از روحانی، 1375).</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یونگ می‌گوید خدا با من است، خدا همان صدای ناخودآگاه است، خدا احتیاج به باور ندارد و چیزی که از درون احساس می‌شود، دیگر باور نمی‌خواهد. با این بحث، ما به ازای خارجی برای چنین تجربه‌ی روان‌شناختی را از حیطه‌ی روان</w:t>
      </w:r>
      <w:r w:rsidRPr="00844A78">
        <w:rPr>
          <w:rFonts w:ascii="Times New Roman" w:eastAsia="Calibri" w:hAnsi="Times New Roman" w:cs="B Lotus" w:hint="cs"/>
          <w:sz w:val="28"/>
          <w:szCs w:val="28"/>
          <w:rtl/>
        </w:rPr>
        <w:softHyphen/>
        <w:t>شناسی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که از دانش انسانی بیرون می‌داند؛ بنابراین، آن</w:t>
      </w:r>
      <w:r w:rsidRPr="00844A78">
        <w:rPr>
          <w:rFonts w:ascii="Times New Roman" w:eastAsia="Calibri" w:hAnsi="Times New Roman" w:cs="B Lotus" w:hint="cs"/>
          <w:sz w:val="28"/>
          <w:szCs w:val="28"/>
          <w:rtl/>
        </w:rPr>
        <w:softHyphen/>
        <w:t>چه اریک فرام به یونگ نسبت می‌دهد و می‌گوید که میان یونگ و فروید در انکار خدا فرقی نیست، چندان دقیق نیست (جیمز، 1984، به نقل از نارونی نصرتی، 1380). یونگ نوشت که تمام مراجعان و بیماران بالای سه سال او، بدون معنا و استحکامی بودند که دیدگاه مذهبی می‌توانست به آن‌ها اعطا کند، یعنی آنان به سبب نداشتن دیدگاه مذهبی، معنا و استحکام خود را از دست داده و مریض شده بودند (میردریکوندی، 1382).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فرام در شش نیاز روان‌شناختی خود، نیاز به تعالی را قرار داده است. ما نیاز داریم که افرادی خلاق و بارور شویم. در قانون آفرینش، چه آفریدن زندگی باشد (مانند بزرگ کردن کودکان) یا آفریدن اشیای مادی، هنر یا اندیشه‌ها، از حالت حیوانی فراتر رفته، به حالت آزادی و هدفمندی وارد می‌شویم و ماهیت متعالی داریم (شولتز و شولتز، 1998، به نقل از محمدی، 1384).</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آدلر نیز در ابتدا وظایف سه‌گانه زندگی را شامل کار، ارتباط و عشق می‌دانست، سپس وظیفه چهارمی به آن‌ها افزود تحت عنوان سازش یا کنار آمدن با خود؛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 سرانجام وظیفه معنوی یا وجودی را مطرح کرد که به‌عنوان معنادهی به زندگی نامیده می‌شود (منسکر و گلد، 2000).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مزلو (به نقل از یزدی، 1375) یافتن معنا در زندگی را نگرانی عمده و اولیه‌ی انسان می‌داند. پیدمنت (1999)، عنوان می‌کند که اگرچه روان</w:t>
      </w:r>
      <w:r w:rsidRPr="00844A78">
        <w:rPr>
          <w:rFonts w:ascii="Times New Roman" w:eastAsia="Calibri" w:hAnsi="Times New Roman" w:cs="B Lotus" w:hint="cs"/>
          <w:sz w:val="28"/>
          <w:szCs w:val="28"/>
          <w:rtl/>
        </w:rPr>
        <w:softHyphen/>
        <w:t xml:space="preserve">شناسی انسان‌گرا، تنها بر معنویت متمرکز نیست، ولی به دلیل اهمیت دادن به رشد، به بعد متعالی نزدیک می‌باشد. وی می‌افزاید به اعتقاد مزلو فرد خودشکوفا به دنبال بالا بردن هستی خویش تا معرفتش را به خود و دیگران گسترش دهد و در هر کاری از شخصیت خود بهره گیرد. این فرایند توسط مجموعه بزرگ‌تری از ارزش‌ها هدایت می‌شود که بر </w:t>
      </w:r>
      <w:r w:rsidRPr="00844A78">
        <w:rPr>
          <w:rFonts w:ascii="Times New Roman" w:eastAsia="Calibri" w:hAnsi="Times New Roman" w:cs="B Lotus" w:hint="cs"/>
          <w:sz w:val="28"/>
          <w:szCs w:val="28"/>
          <w:rtl/>
        </w:rPr>
        <w:lastRenderedPageBreak/>
        <w:t>خوبی، زیبایی و زندگی تأکید می‌کند. این مضمون‌ها در روان</w:t>
      </w:r>
      <w:r w:rsidRPr="00844A78">
        <w:rPr>
          <w:rFonts w:ascii="Times New Roman" w:eastAsia="Calibri" w:hAnsi="Times New Roman" w:cs="B Lotus" w:hint="cs"/>
          <w:sz w:val="28"/>
          <w:szCs w:val="28"/>
          <w:rtl/>
        </w:rPr>
        <w:softHyphen/>
        <w:t>شناسی وجودی فرانکل بسط و تفصیل می‌یابد؛ کسی که بر بعد درک و فهم انسان تأکید می‌کند: انگیزه‌ی درونی فرد، معنا و هدفی جامع در زندگی او به وجود می‌آورد، به‌گونه‌ای که زندگی او را به سوی هدف اساسی و منزلت فردی سوق می‌دهد. در این جستجو فرد به مسؤولیت خود در قبال زندگی‌اش اعتراف می‌کند.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به اعتقاد فرانکل، انسان باید به این موضوع نیز توجه داشته باشد که در برابر پرسشی که او از هستی می‌کند و می‌گوید: «معنای زندگی‌ام چیست؟»، زندگی یا هستی، زیستن وی را زیر سؤال می‌برد و مسؤول است که به این پرسش زندگی پاسخ دهد. زندگی نوعی وظیفه است. انسان مذهبی با انسان غیرمذهبی تنها از این جهت اختلاف دارد که انسان باایمان می‌تواند وجود خود را نه از سر وظیفه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که به صورت رسالت تجربه کند، یعنی به وجود آن‌که وظیفه را به او محول کرده است، یعنی از منشأ رسالتش آگاه می‌باشد. سال‌هاست که منشأ این وظیفه را خدا نام نهادند (سیف بهزاد، 1372).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از آن</w:t>
      </w:r>
      <w:r w:rsidRPr="00844A78">
        <w:rPr>
          <w:rFonts w:ascii="Times New Roman" w:eastAsia="Calibri" w:hAnsi="Times New Roman" w:cs="B Lotus" w:hint="cs"/>
          <w:sz w:val="28"/>
          <w:szCs w:val="28"/>
          <w:rtl/>
        </w:rPr>
        <w:softHyphen/>
        <w:t>جا که دو متغیر اصلی در این پژوهش سلامت روان و ایمان مذهبی می‌باشد، جا دارد توضیح جداگانه‌ای برای نحوه ارتباط میان این دو متغیر در نظر گرفته شود که در این گفتار، بدان پرداخته شده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b/>
          <w:bCs/>
          <w:sz w:val="28"/>
          <w:szCs w:val="28"/>
          <w:rtl/>
        </w:rPr>
        <w:t>2-4. سلامت روان و ایمان</w:t>
      </w: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2-4-1. نظریات و الگوها</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به طور کلی در زمینه نقش مذهب در بهداشت روانی و جسمانی و نیز مقابله با عوامل فشارزا نظریات و الگوهای گوناگونی ارائه شده است که در این</w:t>
      </w:r>
      <w:r w:rsidRPr="00844A78">
        <w:rPr>
          <w:rFonts w:ascii="Times New Roman" w:eastAsia="Calibri" w:hAnsi="Times New Roman" w:cs="B Lotus" w:hint="cs"/>
          <w:sz w:val="28"/>
          <w:szCs w:val="28"/>
          <w:rtl/>
        </w:rPr>
        <w:softHyphen/>
        <w:t>جا به ذکر دو مورد عمده بسنده می‌شود: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الف: نقش مذهب در مقابله با عوامل فشارزا. پارگامنت از جمله پژوهشگرانی است که نظریه‌ی جامعی در زمینه نقش مذهب در مقابله با عوامل فشارزا مطرح کرده است. او به سه شیوه تأثیرگذار مذهب در جریان مقابله با فشارهای گوناگون روانی و محیطی اشاره دارد: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نخست آن</w:t>
      </w:r>
      <w:r w:rsidRPr="00844A78">
        <w:rPr>
          <w:rFonts w:ascii="Times New Roman" w:eastAsia="Calibri" w:hAnsi="Times New Roman" w:cs="B Lotus" w:hint="cs"/>
          <w:sz w:val="28"/>
          <w:szCs w:val="28"/>
          <w:rtl/>
        </w:rPr>
        <w:softHyphen/>
        <w:t>که، مذهب می‌تواند به عنوان بخشی از فرایند مقابله تلقی شود و بر نحوه ارزیابی فرد از عامل تهدیدکننده و شدن آن اثر گذارد.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دوم آن</w:t>
      </w:r>
      <w:r w:rsidRPr="00844A78">
        <w:rPr>
          <w:rFonts w:ascii="Times New Roman" w:eastAsia="Calibri" w:hAnsi="Times New Roman" w:cs="B Lotus" w:hint="cs"/>
          <w:sz w:val="28"/>
          <w:szCs w:val="28"/>
          <w:rtl/>
        </w:rPr>
        <w:softHyphen/>
        <w:t>که، مذهب می‌تواند در فرایند مقابله مداخله کند. بدین معنی که در تعریف مجدد از مشکل به گونه</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ای قابل‌حل کمک کند.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سوم آن</w:t>
      </w:r>
      <w:r w:rsidRPr="00844A78">
        <w:rPr>
          <w:rFonts w:ascii="Times New Roman" w:eastAsia="Calibri" w:hAnsi="Times New Roman" w:cs="B Lotus" w:hint="cs"/>
          <w:sz w:val="28"/>
          <w:szCs w:val="28"/>
          <w:rtl/>
        </w:rPr>
        <w:softHyphen/>
        <w:t>که، مذهب می‌تواند روی نتایج و پیامدهای حاصل از عوامل فشارزا تأثیر گذارد؛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به عبارت دیگر، تفسیر افراد از نتایج و پیامدهای مربوط به رویدادهای زندگی، تحت تأثیر باورهای مذهبی قرار می‌گیرد (ابراهیمی قوام، 1374، به نقل از خدایاری و همکاران).</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lastRenderedPageBreak/>
        <w:t>ب: تأثیر مذهب در سلامت از طریق تغییر سبک زندگی. والریت و لاری (1995) الگویی ارائه داده‌اند که باورهای مذهبی را به دستگاه ایمنی عصبی-روانی پیوند می‌دهد. این پژوهشگران دیدگاهی روانی-اجتماعی را برای توجیه رابطه بین مذهب و سلامت روان پیشنهاد می‌کنند. آن‌ها سلامتی را حالتی تعریف می‌کنند که دربردارنده مؤلفه‌هایی همچون عمر طولانی، شادمانی، بهبودی بیماری‌های حاد و بازگشت به سطح سلامتی پیشین است. تأثیر زیادی بر رفتار و نگرش‌های مهم افراد از جمله برنامه‌ریزی، خانواده، کار، سیاست و چگونگی تفسیر رویدادهای زندگی روزانه داشته باشد (خدایاری و همکاران، 1380).</w:t>
      </w:r>
    </w:p>
    <w:p w:rsidR="007C7DB7" w:rsidRPr="00844A78" w:rsidRDefault="007C7DB7" w:rsidP="00844A78">
      <w:pPr>
        <w:widowControl w:val="0"/>
        <w:tabs>
          <w:tab w:val="left" w:pos="1413"/>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sz w:val="28"/>
          <w:szCs w:val="28"/>
          <w:rtl/>
        </w:rPr>
        <w:tab/>
      </w:r>
    </w:p>
    <w:p w:rsidR="007C7DB7" w:rsidRPr="00844A78" w:rsidRDefault="007C7DB7" w:rsidP="00844A78">
      <w:pPr>
        <w:widowControl w:val="0"/>
        <w:tabs>
          <w:tab w:val="left" w:pos="141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tabs>
          <w:tab w:val="left" w:pos="141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tabs>
          <w:tab w:val="left" w:pos="141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tabs>
          <w:tab w:val="left" w:pos="141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2-4-2. بررسی اصطلاحات قرآنی پیرامون سلامت روان</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قرآن در سخن گفتن از آدمی، واژه‌ها و مفاهیم معینی را به کار می‌گیرد. در مجموع، آن</w:t>
      </w:r>
      <w:r w:rsidRPr="00844A78">
        <w:rPr>
          <w:rFonts w:ascii="Times New Roman" w:eastAsia="Calibri" w:hAnsi="Times New Roman" w:cs="B Lotus" w:hint="cs"/>
          <w:sz w:val="28"/>
          <w:szCs w:val="28"/>
          <w:rtl/>
        </w:rPr>
        <w:softHyphen/>
        <w:t>چه درباره‌ی آیات و شواهد قرآنی، در مورد «سلامت روان» مورد تفحص قرار گرفت، اصطلاحات «رشد»، «قلب سلیم» و «نفس مطمئنه»، نزدیک‌ترین مفاهیم به «سلامت روان» هستند که مورد ارزیابی و مداقه قرار می‌گیرند.</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رشد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«رشد» در لغت، به معنای راه‌یابی، هدایت و ثبات در راه حق است و مقابل کلمه «غی» به معنای ضلالت قرار دارد. رشد، رسیدن به راهی است که آدمی را به هدف می‌رساند (مصطفوی، 1360).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لاَ إِكْرَاهَ فِي الدِّينِ قَد تَّبَيَّنَ الرُّشْدُ مِنَ الْغَيِّ فَمَنْ يَكْفُرْ بِالطَّاغُوتِ وَيُؤْمِن بِاللّهِ فَقَدِ اسْتَمْسَكَ بِالْعُرْوَةِ الْوُثْقَىَ لاَ انفِصَامَ لَهَا وَاللّهُ سَمِيعٌ عَلِيمٌ</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eastAsia"/>
          <w:sz w:val="28"/>
          <w:szCs w:val="28"/>
          <w:rtl/>
        </w:rPr>
        <w:t>البقرة</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۲۵۶</w:t>
      </w:r>
      <w:r w:rsidRPr="00844A78">
        <w:rPr>
          <w:rFonts w:ascii="Times New Roman" w:eastAsia="Calibri" w:hAnsi="Times New Roman" w:cs="Times New Roman" w:hint="cs"/>
          <w:sz w:val="28"/>
          <w:szCs w:val="28"/>
          <w:rtl/>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واژه‌ی رشد در فرهنگ قرآنی، از واژه‌های حوزه‌ی عقل و فکر انسان است و به معنای رشد جسمانی نیست. رشد، کمال عقل است. ازاین‌رو، نمی‌توان کسی را که عاقل است، رشید نامد (شاکر، 1378).</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از دیدگاه صاحب‌نظران روان‌شناسی اسلامی، در ادبیات قرآنی، واژه «رشد» بهترین اصطلاح برای تبیین مفهوم سلامت روان و مسیر حرکت انسان به سوی کمال است (حسینی، 1364).</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وَإِذَا سَأَلَكَ عِبَادِي عَنِّي فَإِنِّي قَرِيبٌ أُجِيبُ دَعْوَةَ الدَّاعِ إِذَا دَعَانِ فَلْيَسْتَجِيبُواْ لِي وَلْيُؤْمِنُواْ بِي لَعَلَّهُمْ يَرْشُدُونَ</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eastAsia"/>
          <w:sz w:val="28"/>
          <w:szCs w:val="28"/>
          <w:rtl/>
        </w:rPr>
        <w:t>البقرة</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۱۸۶</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 در این آیه، نتیجه‌ی ایمان به خدا و اجابت دعوت او، رشد و تکامل عنوان شده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lastRenderedPageBreak/>
        <w:t>در حقیقت، مقصود از دعوت پیامبران الهی و پذیرش آن توسط مردم، دست‌یابی به تکامل روانی است. دست‌یابی به حداکثر رشد که به طور مترادف با کمال به کار می‌رود، در حقیقت، فلسفه‌ی زندگی از دیدگاه قرآن است. به یقین هیچ عاقلی نمی‌تواند ادعا کند که به حداکثر رشد و تکامل دست یافته و امکان دست‌یابی به مراحل بالاتر و پیشرفته‌تر برای او غیرمقدور است. وقتی جهان‌بینی اسلامی و فلسفه‌ی زندگی از دیدگاه قرآن را در حرکت تکاملی خلاصه نماییم، انسانی که در این مسیر حرکت می‌نماید، از معیار ایده</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آل سلامت روان برخوردار است و به هر مقدار که از این مسیر فاصله داشته باشد، از سلامت روان دور است (حسینی، 1364)</w:t>
      </w:r>
      <w:r w:rsidRPr="00844A78">
        <w:rPr>
          <w:rFonts w:ascii="Times New Roman" w:eastAsia="Calibri" w:hAnsi="Times New Roman" w:cs="B Lotus"/>
          <w:sz w:val="28"/>
          <w:szCs w:val="28"/>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قلب سلیم</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 لغت، «سلامه»، به معنای مصون بودن از بیماری ظاهری و باطنی و «قلب سلیم»، به معنای دل و اندیشه‌ای است که از دغل و نادرستی به دور باشد (راغب اصفهانی، 1412)</w:t>
      </w:r>
      <w:r w:rsidRPr="00844A78">
        <w:rPr>
          <w:rFonts w:ascii="Times New Roman" w:eastAsia="Calibri" w:hAnsi="Times New Roman" w:cs="B Lotus"/>
          <w:sz w:val="28"/>
          <w:szCs w:val="28"/>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 تفاسیر، قلب سلیم، قلبی است که از شرک و شک و فساد و معاصی در امان باشد (طبرسی، 1372؛ طوسی، - و طیب، 1378).</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اختصاص قلب به سلامت به این دلیل است که سلامت قلب باعث سلامت باقی اعضا و فساد آن نیز باعث فساد سایر اعضا می‌گردد (بانوی اصفهانی، 1361).</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درباره اهمیت قلب سلیم همین بس که قرآن مجید آن را تنها سرمایه نجات، در روز قیامت معرفی کرده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يَوْمَ لَا يَنفَعُ مَالٌ وَلَا بَنُونَ</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 xml:space="preserve">الشعراء، </w:t>
      </w:r>
      <w:r w:rsidRPr="00844A78">
        <w:rPr>
          <w:rFonts w:ascii="Times New Roman" w:eastAsia="Calibri" w:hAnsi="Times New Roman" w:cs="B Lotus"/>
          <w:sz w:val="28"/>
          <w:szCs w:val="28"/>
          <w:rtl/>
        </w:rPr>
        <w:t>۸۸</w:t>
      </w:r>
      <w:r w:rsidRPr="00844A78">
        <w:rPr>
          <w:rFonts w:ascii="Times New Roman" w:eastAsia="Calibri" w:hAnsi="Times New Roman" w:cs="Times New Roman" w:hint="cs"/>
          <w:sz w:val="28"/>
          <w:szCs w:val="28"/>
          <w:rtl/>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إِلَّا مَنْ أَتَى اللَّهَ بِقَلْبٍ سَلِيمٍ</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 xml:space="preserve">الشعراء، </w:t>
      </w:r>
      <w:r w:rsidRPr="00844A78">
        <w:rPr>
          <w:rFonts w:ascii="Times New Roman" w:eastAsia="Calibri" w:hAnsi="Times New Roman" w:cs="B Lotus"/>
          <w:sz w:val="28"/>
          <w:szCs w:val="28"/>
          <w:rtl/>
        </w:rPr>
        <w:t>۸۹</w:t>
      </w:r>
      <w:r w:rsidRPr="00844A78">
        <w:rPr>
          <w:rFonts w:ascii="Times New Roman" w:eastAsia="Calibri" w:hAnsi="Times New Roman" w:cs="Times New Roman" w:hint="cs"/>
          <w:sz w:val="28"/>
          <w:szCs w:val="28"/>
          <w:rtl/>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 روایتی از حضرت صادق</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ع) نقل شده است: «القلب السلیم الذی یلقی ربه و لیس فیه احد سواه» (مجلسی، 1404)، یعنی: قلب سلیم قلبی است که خدا را ملاقات کند در حالی که هیچ‌کس جز او در آن نباشد.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حضرت صادق (ع) در روایت دیگری می‌فرمایند: «صاحب النیه الصادقه صاحب القلب السلیم، لان سلامه القلب من هواجس المذکورات تخلص النیه لله فی الامور کلها» (گیلانی، 1377)، یعنی: کسی که نیت صادقی دارد، صاحب قلب سلیم است، چرا که سلامت قلب از شرک و شک، نیت برای خدا را در همه امور، خالص می‌کند.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قلب سلیم، قلبی است که از شرک جلی و خفی، اخلاق زشت و آثار گناه و هرگونه تعلق به غیر</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که توجه انسان را به سوی خدا مختل می‌گرداند و در ایمان و تصدیق او نسبت به خداوند متعال، خلل وارد می‌کند، خالی باشد (طباطبایی، 1417).</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انسانی که در مسیر رشد و سلامت روان قرار گرفته با اصلاح خویش در دو حوزه اندیشه و رفتار </w:t>
      </w:r>
      <w:r w:rsidRPr="00844A78">
        <w:rPr>
          <w:rFonts w:ascii="Times New Roman" w:eastAsia="Calibri" w:hAnsi="Times New Roman" w:cs="B Lotus" w:hint="cs"/>
          <w:sz w:val="28"/>
          <w:szCs w:val="28"/>
          <w:rtl/>
        </w:rPr>
        <w:lastRenderedPageBreak/>
        <w:t>می‌تواند خود را در این مسیر ارتقا داده و به مراتب بالاتر برساند.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اصطلاح قلب سلیم، می‌تواند با معنای سلامت روانی، رابطه نزدیکی داشته باشد زیرا فرد دارای قلب سلیم از بیماری‌های فکری و رفتاری نجات یافته و به مرحله بالاتری از سلامت رسیده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نفس مطمئنه</w:t>
      </w:r>
    </w:p>
    <w:p w:rsidR="007C7DB7" w:rsidRPr="00844A78" w:rsidRDefault="007C7DB7" w:rsidP="00844A78">
      <w:pPr>
        <w:widowControl w:val="0"/>
        <w:bidi/>
        <w:spacing w:after="0" w:line="360" w:lineRule="auto"/>
        <w:ind w:firstLine="283"/>
        <w:jc w:val="both"/>
        <w:rPr>
          <w:rFonts w:ascii="Times New Roman" w:eastAsia="Times New Roman" w:hAnsi="Times New Roman" w:cs="B Lotus"/>
          <w:sz w:val="28"/>
          <w:szCs w:val="28"/>
          <w:lang w:bidi="fa-IR"/>
        </w:rPr>
      </w:pPr>
      <w:r w:rsidRPr="00844A78">
        <w:rPr>
          <w:rFonts w:ascii="Times New Roman" w:eastAsia="Times New Roman" w:hAnsi="Times New Roman" w:cs="B Lotus" w:hint="cs"/>
          <w:sz w:val="28"/>
          <w:szCs w:val="28"/>
          <w:rtl/>
          <w:lang w:bidi="fa-IR"/>
        </w:rPr>
        <w:t>«</w:t>
      </w:r>
      <w:r w:rsidRPr="00844A78">
        <w:rPr>
          <w:rFonts w:ascii="Times New Roman" w:eastAsia="Times New Roman" w:hAnsi="Times New Roman" w:cs="B Lotus"/>
          <w:sz w:val="28"/>
          <w:szCs w:val="28"/>
          <w:rtl/>
          <w:lang w:bidi="fa-IR"/>
        </w:rPr>
        <w:t>يَا أَيَّتُهَا النَّفْسُ الْمُطْمَئِنَّةُ</w:t>
      </w:r>
      <w:r w:rsidRPr="00844A78">
        <w:rPr>
          <w:rFonts w:ascii="Times New Roman" w:eastAsia="Times New Roman" w:hAnsi="Times New Roman" w:cs="B Lotus" w:hint="cs"/>
          <w:sz w:val="28"/>
          <w:szCs w:val="28"/>
          <w:rtl/>
          <w:lang w:bidi="fa-IR"/>
        </w:rPr>
        <w:t>»</w:t>
      </w:r>
      <w:r w:rsidRPr="00844A78">
        <w:rPr>
          <w:rFonts w:ascii="Times New Roman" w:eastAsia="Times New Roman" w:hAnsi="Times New Roman" w:cs="B Lotus"/>
          <w:sz w:val="28"/>
          <w:szCs w:val="28"/>
          <w:rtl/>
          <w:lang w:bidi="fa-IR"/>
        </w:rPr>
        <w:t xml:space="preserve"> </w:t>
      </w:r>
      <w:r w:rsidRPr="00844A78">
        <w:rPr>
          <w:rFonts w:ascii="Times New Roman" w:eastAsia="Times New Roman" w:hAnsi="Times New Roman" w:cs="Times New Roman" w:hint="cs"/>
          <w:sz w:val="28"/>
          <w:szCs w:val="28"/>
          <w:rtl/>
          <w:lang w:bidi="fa-IR"/>
        </w:rPr>
        <w:t>﴿</w:t>
      </w:r>
      <w:r w:rsidRPr="00844A78">
        <w:rPr>
          <w:rFonts w:ascii="Times New Roman" w:eastAsia="Times New Roman" w:hAnsi="Times New Roman" w:cs="B Lotus" w:hint="eastAsia"/>
          <w:sz w:val="28"/>
          <w:szCs w:val="28"/>
          <w:rtl/>
          <w:lang w:bidi="fa-IR"/>
        </w:rPr>
        <w:t>الفجر</w:t>
      </w:r>
      <w:r w:rsidRPr="00844A78">
        <w:rPr>
          <w:rFonts w:ascii="Times New Roman" w:eastAsia="Times New Roman" w:hAnsi="Times New Roman" w:cs="B Lotus" w:hint="cs"/>
          <w:sz w:val="28"/>
          <w:szCs w:val="28"/>
          <w:rtl/>
          <w:lang w:bidi="fa-IR"/>
        </w:rPr>
        <w:t>،</w:t>
      </w:r>
      <w:r w:rsidRPr="00844A78">
        <w:rPr>
          <w:rFonts w:ascii="Times New Roman" w:eastAsia="Times New Roman" w:hAnsi="Times New Roman" w:cs="B Lotus"/>
          <w:sz w:val="28"/>
          <w:szCs w:val="28"/>
          <w:rtl/>
          <w:lang w:bidi="fa-IR"/>
        </w:rPr>
        <w:t xml:space="preserve"> ۲۷</w:t>
      </w:r>
      <w:r w:rsidRPr="00844A78">
        <w:rPr>
          <w:rFonts w:ascii="Times New Roman" w:eastAsia="Times New Roman" w:hAnsi="Times New Roman" w:cs="Times New Roman" w:hint="cs"/>
          <w:sz w:val="28"/>
          <w:szCs w:val="28"/>
          <w:rtl/>
          <w:lang w:bidi="fa-IR"/>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 «مطمئنه» یکی از صفات نفس است که در این حالت نفس، منقاد عقل می‌گردد. منظور از اطمینان، قوت قلب است، بدین معنا که هیچ‌گونه تزلزل، اضطراب، شک و شبهه در قلب رسوخ نمی‌کند (طیب، 1378).</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«نفس مطمئنه» نفسی است که با ایمان و یاد خدا سکونت یافته و به مقام رضا رسیده است. خود را بنده‌ای می‌بیند که مالک هیچ خیر و شر و نفع و ضرری برای خود نیست. دنیا را یک زندگی مجازی و نفع و ضرر آن را امتحان الهی می‌داند</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در نتیجه</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نعمت‌های دنیا او را به طغیان و استکبار نمی‌کشاند و تهیدستی و ناملایمات او را به کفر و ترک شکر وانمی‌دارد؛ بلکه همچنان در عبودیت خود، پابرجاست و با افراط و تفریط از صراط مستقیم منحرف نمی‌شود. (طباطبایی، 1417).</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وصف نفس انسان به اطمینان، نشانگر انسانی است که در مسیر سلامت روان، آلودگی‌های فکری و رفتاری را از وجود خود پاک نموده به حالت سکون و آرامش روان دست یافته و از ناراحتی‌های روانی مانند تشویش، اندوه، اضطراب و ... به دور است. این توصیف می‌تواند نشانگر انسان دارای مراتب بالایی از سلامت روان باشد.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2-4-3. مفهوم سلامت روان در قرآن</w:t>
      </w:r>
    </w:p>
    <w:p w:rsidR="007C7DB7" w:rsidRPr="00844A78" w:rsidRDefault="007C7DB7" w:rsidP="00844A78">
      <w:pPr>
        <w:widowControl w:val="0"/>
        <w:bidi/>
        <w:spacing w:after="0" w:line="360" w:lineRule="auto"/>
        <w:jc w:val="both"/>
        <w:rPr>
          <w:rFonts w:ascii="Times New Roman" w:eastAsia="Times New Roman" w:hAnsi="Times New Roman" w:cs="B Lotus"/>
          <w:sz w:val="28"/>
          <w:szCs w:val="28"/>
          <w:rtl/>
        </w:rPr>
      </w:pPr>
      <w:r w:rsidRPr="00844A78">
        <w:rPr>
          <w:rFonts w:ascii="Times New Roman" w:eastAsia="Calibri" w:hAnsi="Times New Roman" w:cs="B Lotus" w:hint="cs"/>
          <w:sz w:val="28"/>
          <w:szCs w:val="28"/>
          <w:rtl/>
        </w:rPr>
        <w:t xml:space="preserve">با توجه به مبانی ارائه شده درباره ماهیت انسان و اصطلاحات قرآنی پیرامون سلامت روان، می‌توان دریافت مفهوم «سلامت روان» در قرآن عبارت است از: «رشد و استکمال نفسانی انسان موحد، برای رسیدن به مقصد نهایی خلقت انسان یعنی مقام عبودیت و بندگی خداوند متعال». در قرآن سلامت روان بر اساس خدامحوری است. بدین گونه که با ارائه و اصلاح بینش انسان </w:t>
      </w:r>
      <w:r w:rsidRPr="00844A78">
        <w:rPr>
          <w:rFonts w:ascii="Times New Roman" w:eastAsia="Times New Roman" w:hAnsi="Times New Roman" w:cs="B Lotus" w:hint="cs"/>
          <w:sz w:val="28"/>
          <w:szCs w:val="28"/>
          <w:rtl/>
        </w:rPr>
        <w:t xml:space="preserve">در </w:t>
      </w:r>
      <w:r w:rsidRPr="00844A78">
        <w:rPr>
          <w:rFonts w:ascii="Times New Roman" w:eastAsia="Times New Roman" w:hAnsi="Times New Roman" w:cs="B Lotus"/>
          <w:sz w:val="28"/>
          <w:szCs w:val="28"/>
          <w:rtl/>
        </w:rPr>
        <w:t>حوزه‌</w:t>
      </w:r>
      <w:r w:rsidRPr="00844A78">
        <w:rPr>
          <w:rFonts w:ascii="Times New Roman" w:eastAsia="Times New Roman" w:hAnsi="Times New Roman" w:cs="B Lotus" w:hint="cs"/>
          <w:sz w:val="28"/>
          <w:szCs w:val="28"/>
          <w:rtl/>
        </w:rPr>
        <w:t xml:space="preserve">ی اندیشه، او را به مسیر ایمان و توحید دعوت </w:t>
      </w:r>
      <w:r w:rsidRPr="00844A78">
        <w:rPr>
          <w:rFonts w:ascii="Times New Roman" w:eastAsia="Times New Roman" w:hAnsi="Times New Roman" w:cs="B Lotus"/>
          <w:sz w:val="28"/>
          <w:szCs w:val="28"/>
          <w:rtl/>
        </w:rPr>
        <w:t>م</w:t>
      </w:r>
      <w:r w:rsidRPr="00844A78">
        <w:rPr>
          <w:rFonts w:ascii="Times New Roman" w:eastAsia="Times New Roman" w:hAnsi="Times New Roman" w:cs="B Lotus" w:hint="cs"/>
          <w:sz w:val="28"/>
          <w:szCs w:val="28"/>
          <w:rtl/>
        </w:rPr>
        <w:t>ی‌</w:t>
      </w:r>
      <w:r w:rsidRPr="00844A78">
        <w:rPr>
          <w:rFonts w:ascii="Times New Roman" w:eastAsia="Times New Roman" w:hAnsi="Times New Roman" w:cs="B Lotus" w:hint="eastAsia"/>
          <w:sz w:val="28"/>
          <w:szCs w:val="28"/>
          <w:rtl/>
        </w:rPr>
        <w:t>نما</w:t>
      </w:r>
      <w:r w:rsidRPr="00844A78">
        <w:rPr>
          <w:rFonts w:ascii="Times New Roman" w:eastAsia="Times New Roman" w:hAnsi="Times New Roman" w:cs="B Lotus" w:hint="cs"/>
          <w:sz w:val="28"/>
          <w:szCs w:val="28"/>
          <w:rtl/>
        </w:rPr>
        <w:t>ی</w:t>
      </w:r>
      <w:r w:rsidRPr="00844A78">
        <w:rPr>
          <w:rFonts w:ascii="Times New Roman" w:eastAsia="Times New Roman" w:hAnsi="Times New Roman" w:cs="B Lotus" w:hint="eastAsia"/>
          <w:sz w:val="28"/>
          <w:szCs w:val="28"/>
          <w:rtl/>
        </w:rPr>
        <w:t>د</w:t>
      </w:r>
      <w:r w:rsidRPr="00844A78">
        <w:rPr>
          <w:rFonts w:ascii="Times New Roman" w:eastAsia="Times New Roman" w:hAnsi="Times New Roman" w:cs="B Lotus" w:hint="cs"/>
          <w:sz w:val="28"/>
          <w:szCs w:val="28"/>
          <w:rtl/>
        </w:rPr>
        <w:t>: «</w:t>
      </w:r>
      <w:r w:rsidRPr="00844A78">
        <w:rPr>
          <w:rFonts w:ascii="Times New Roman" w:eastAsia="Times New Roman" w:hAnsi="Times New Roman" w:cs="B Lotus" w:hint="eastAsia"/>
          <w:sz w:val="28"/>
          <w:szCs w:val="28"/>
          <w:rtl/>
        </w:rPr>
        <w:t>فَآمِنُوا</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بِاللَّهِ</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وَرَسُولِهِ</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وَالنُّورِ</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الَّذِي</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أَنزَلْنَا</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وَاللَّهُ</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بِمَا</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تَعْمَلُونَ</w:t>
      </w:r>
      <w:r w:rsidRPr="00844A78">
        <w:rPr>
          <w:rFonts w:ascii="Times New Roman" w:eastAsia="Times New Roman" w:hAnsi="Times New Roman" w:cs="B Lotus"/>
          <w:sz w:val="28"/>
          <w:szCs w:val="28"/>
          <w:rtl/>
        </w:rPr>
        <w:t xml:space="preserve"> </w:t>
      </w:r>
      <w:r w:rsidRPr="00844A78">
        <w:rPr>
          <w:rFonts w:ascii="Times New Roman" w:eastAsia="Times New Roman" w:hAnsi="Times New Roman" w:cs="B Lotus" w:hint="eastAsia"/>
          <w:sz w:val="28"/>
          <w:szCs w:val="28"/>
          <w:rtl/>
        </w:rPr>
        <w:t>خَبِيرٌ</w:t>
      </w:r>
      <w:r w:rsidRPr="00844A78">
        <w:rPr>
          <w:rFonts w:ascii="Times New Roman" w:eastAsia="Times New Roman" w:hAnsi="Times New Roman" w:cs="B Lotus" w:hint="c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eastAsia"/>
          <w:sz w:val="28"/>
          <w:szCs w:val="28"/>
          <w:rtl/>
        </w:rPr>
        <w:t>التغابن</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8</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b/>
          <w:bCs/>
          <w:sz w:val="28"/>
          <w:szCs w:val="28"/>
          <w:rtl/>
        </w:rPr>
      </w:pPr>
      <w:r w:rsidRPr="00844A78">
        <w:rPr>
          <w:rFonts w:ascii="Times New Roman" w:eastAsia="Calibri" w:hAnsi="Times New Roman" w:cs="B Lotus" w:hint="cs"/>
          <w:sz w:val="28"/>
          <w:szCs w:val="28"/>
          <w:rtl/>
        </w:rPr>
        <w:t>سپس او را در پیمودن درجات و مراتب این مسیر از طریق اصلاح رفتار و انجام عمل صالح ترغیب می‌نماید: «</w:t>
      </w:r>
      <w:r w:rsidRPr="00844A78">
        <w:rPr>
          <w:rFonts w:ascii="Times New Roman" w:eastAsia="Calibri" w:hAnsi="Times New Roman" w:cs="B Lotus" w:hint="eastAsia"/>
          <w:sz w:val="28"/>
          <w:szCs w:val="28"/>
          <w:rtl/>
        </w:rPr>
        <w:t>مَن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كَانَ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يُرِيدُ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الْعِزَّةَ</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فَلِلَّهِ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الْعِزَّةُ</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جَمِيعًا</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إِلَيْهِ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يَصْعَدُ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الْكَلِمُ</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الطَّيِّبُ</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وَالْعَمَلُ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الصَّالِحُ</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يَرْفَعُهُ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وَالَّذِينَ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يَمْكُرُونَ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السَّيِّئَاتِ</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لَهُمْ</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عَذَابٌ</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شَدِيدٌ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وَمَكْرُ</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أُوْلَئِكَ</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هُوَ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يَبُورُ</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فاطر،</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10</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مراد از «کلم طیب»، عقاید حق از قبیل توحید است و مراد از صعود آن، تقرب به خدای تعالی و </w:t>
      </w:r>
      <w:r w:rsidRPr="00844A78">
        <w:rPr>
          <w:rFonts w:ascii="Times New Roman" w:eastAsia="Calibri" w:hAnsi="Times New Roman" w:cs="B Lotus" w:hint="cs"/>
          <w:sz w:val="28"/>
          <w:szCs w:val="28"/>
          <w:rtl/>
        </w:rPr>
        <w:lastRenderedPageBreak/>
        <w:t>مراد از عمل صالح، عملی که بر طبق عقاید حق صادر شود و با آن سازگار باشد (طباطبایی، 1417).</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ازاین‌رو، محور توحید بر تمام واژه‌ها و مفاهیم قرآنی سایه انداخته است که ارتباط مستقیم با سلامت روان و کمال انسانی دارد. تعابیر مختلف مربوط به صاحبان مقام توحید، در قرآن و روایات این موضوع را تأیید می‌نماید. در مقابل، افرادی که خدا را فراموش کرده و در جرگه‌ی اصحاب المشمئمه و گناهکاران قرار گرفتند، عذاب خدا را درک کرده و در همین دنیا از سلامت روان به معنای حقیقی برخوردار نیستند.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از دیدگاه قرآن، عبودیت مقصد نهایی انسان است؛ مقصدی که کانون اصلی و هدف غایی در تربیت قرآنی است. (الغاریات، 56)</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انسان وقتی در مسیر رسیدن به این مقصد قرار گیرد، در جرگه‌ی انسان‌های رشد یافته و دارای سلامت روان (از دیدگاه قرآن) محسوب می‌شود و می‌تواند درجات و مراحل آن را تا رسیدن به مقصد، طی نماید.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در قرآن، واژه‌ها و اصطلاحاتی مانند رشد، قلب سلیم، نفس مطمئنه، مقام قرب و ...، به نحوی با مفهوم عبودیت متناظرند و به شئون مختلف آن اشاره دارند.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تجلی عبودیت در وجود انسان، پس از کسب اندیشه‌ی توحیدی و عمل به دستورات شریعت در قالب قلب سلیم و نفس مطمئنه به منصه‌ی ظهور می‌رسد.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رابطه‌ی عبودیت با رشد و قرب نیز به همین صورت است. اگر عبودیت را به عنوان مقصد در نظر بگیریم، نیل به رشد، راه‌یابی و راه‌یافتگی به مسیر این مقصد و نیل به قرب، رسیدن به مراتب بالای آن است.</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بنابر</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hint="cs"/>
          <w:sz w:val="28"/>
          <w:szCs w:val="28"/>
          <w:rtl/>
        </w:rPr>
        <w:t>این، صعود به قله‌ی رفیع عبودیت و کمال نفسانی که با رعایت جمیع مراتب نظری، معرفتی و عملی حاصل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می‌گردد، غایت سلامت و کمال روان آدمی از دیدگاه قرآن است. بر این اساس، «سلامت روان در قرآن»، طیف گسترده‌ای را دربر می‌گیرد که در آن مراحل و درجات متعددی از «حداقل» تا «ایده</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آل» سلامت روان قرار دارد.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 واقع</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سلامت روان از دیدگاه قرآن یک روند است نه یک «نقطه‌ی ثابت». یک «مسیر» است نه یک «مقصد». بدین معنی که هر اندازه انسان به نقطه‌ی آغازین این مسیر نزدیک باشد، دارای حداقل معیار سلامت روان و هر اندازه متعالی‌تر شود و به نقطه‌ی نهایی نزدیک گردد، از سلامت روانی و کمال بیشتری برخوردار خواهد بود.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 قرآن تعابیری وجود دارد که دو مراتب بودن سلامت روانی و رشد انسانی را نشان می‌دهد.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يَرْفَعِ اللَّهُ الَّذِينَ آمَنُوا مِنكُمْ وَالَّذِينَ أُوتُوا الْعِلْمَ دَرَجَاتٍ وَاللَّهُ بِمَا تَعْمَلُونَ خَبِيرٌ</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المجادلة</w:t>
      </w:r>
      <w:r w:rsidRPr="00844A78">
        <w:rPr>
          <w:rFonts w:ascii="Times New Roman" w:eastAsia="Calibri" w:hAnsi="Times New Roman" w:cs="B Lotus" w:hint="cs"/>
          <w:sz w:val="28"/>
          <w:szCs w:val="28"/>
          <w:rtl/>
        </w:rPr>
        <w:t xml:space="preserve">، </w:t>
      </w:r>
      <w:r w:rsidRPr="00844A78">
        <w:rPr>
          <w:rFonts w:ascii="Times New Roman" w:eastAsia="Calibri" w:hAnsi="Times New Roman" w:cs="B Lotus"/>
          <w:sz w:val="28"/>
          <w:szCs w:val="28"/>
          <w:rtl/>
        </w:rPr>
        <w:t>۱۱</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أُوْلَئِكَ هُمُ الْمُؤْمِنُونَ حَقًّا لَّهُمْ دَرَجَاتٌ عِندَ رَبِّهِمْ وَمَغْفِرَةٌ وَرِزْقٌ كَرِيمٌ</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الأنفال</w:t>
      </w:r>
      <w:r w:rsidRPr="00844A78">
        <w:rPr>
          <w:rFonts w:ascii="Times New Roman" w:eastAsia="Calibri" w:hAnsi="Times New Roman" w:cs="B Lotus" w:hint="cs"/>
          <w:sz w:val="28"/>
          <w:szCs w:val="28"/>
          <w:rtl/>
        </w:rPr>
        <w:t xml:space="preserve">، </w:t>
      </w:r>
      <w:r w:rsidRPr="00844A78">
        <w:rPr>
          <w:rFonts w:ascii="Times New Roman" w:eastAsia="Calibri" w:hAnsi="Times New Roman" w:cs="B Lotus"/>
          <w:sz w:val="28"/>
          <w:szCs w:val="28"/>
          <w:rtl/>
        </w:rPr>
        <w:t>۴</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هُمْ دَرَجَاتٌ عِندَ اللّهِ واللّهُ بَصِيرٌ بِمَا يَعْمَلُونَ</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 xml:space="preserve">آل عمران، </w:t>
      </w:r>
      <w:r w:rsidRPr="00844A78">
        <w:rPr>
          <w:rFonts w:ascii="Times New Roman" w:eastAsia="Calibri" w:hAnsi="Times New Roman" w:cs="B Lotus"/>
          <w:sz w:val="28"/>
          <w:szCs w:val="28"/>
          <w:rtl/>
        </w:rPr>
        <w:t>۱۶۳</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lastRenderedPageBreak/>
        <w:t>در قرآن، «مقربان» با رسیدن به درجه‌ی کمال عبودیت، در مراتب بالای سلامت روان قرار دارند و با وصف «سابقون» خوانده شده</w:t>
      </w:r>
      <w:r w:rsidRPr="00844A78">
        <w:rPr>
          <w:rFonts w:ascii="Times New Roman" w:eastAsia="Calibri" w:hAnsi="Times New Roman" w:cs="B Lotus"/>
          <w:sz w:val="28"/>
          <w:szCs w:val="28"/>
          <w:rtl/>
        </w:rPr>
        <w:softHyphen/>
      </w:r>
      <w:r w:rsidRPr="00844A78">
        <w:rPr>
          <w:rFonts w:ascii="Times New Roman" w:eastAsia="Calibri" w:hAnsi="Times New Roman" w:cs="B Lotus" w:hint="cs"/>
          <w:sz w:val="28"/>
          <w:szCs w:val="28"/>
          <w:rtl/>
        </w:rPr>
        <w:t>اند.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 «</w:t>
      </w:r>
      <w:r w:rsidRPr="00844A78">
        <w:rPr>
          <w:rFonts w:ascii="Times New Roman" w:eastAsia="Calibri" w:hAnsi="Times New Roman" w:cs="B Lotus" w:hint="eastAsia"/>
          <w:sz w:val="28"/>
          <w:szCs w:val="28"/>
          <w:rtl/>
        </w:rPr>
        <w:t>فَأَصْحَابُ</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الْمَيْمَنَةِ</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مَا</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أَصْحَابُ</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الْمَيْمَنَةِ</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۸</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وَأَصْحَابُ</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الْمَشْأَمَةِ</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مَا</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أَصْحَابُ</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الْمَشْأَمَةِ</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۹</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وَالسَّابِقُونَ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السَّابِقُونَ</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۱۰</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أُوْلَئِكَ</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الْمُقَرَّبُونَ</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sz w:val="28"/>
          <w:szCs w:val="28"/>
          <w:rtl/>
        </w:rPr>
        <w:t>۱۱</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eastAsia"/>
          <w:sz w:val="28"/>
          <w:szCs w:val="28"/>
          <w:rtl/>
        </w:rPr>
        <w:t>الواقعة</w:t>
      </w:r>
      <w:r w:rsidRPr="00844A78">
        <w:rPr>
          <w:rFonts w:ascii="Times New Roman" w:eastAsia="Calibri" w:hAnsi="Times New Roman" w:cs="B Lotus" w:hint="cs"/>
          <w:sz w:val="28"/>
          <w:szCs w:val="28"/>
          <w:rtl/>
        </w:rPr>
        <w:t>، 8-11</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کلمه عبودیت، مرحله‌ای است که عبد، تابع محض مولا می‌گردد، آن</w:t>
      </w:r>
      <w:r w:rsidRPr="00844A78">
        <w:rPr>
          <w:rFonts w:ascii="Times New Roman" w:eastAsia="Calibri" w:hAnsi="Times New Roman" w:cs="B Lotus" w:hint="cs"/>
          <w:sz w:val="28"/>
          <w:szCs w:val="28"/>
          <w:rtl/>
        </w:rPr>
        <w:softHyphen/>
        <w:t>چه طلب می‌کند و آن</w:t>
      </w:r>
      <w:r w:rsidRPr="00844A78">
        <w:rPr>
          <w:rFonts w:ascii="Times New Roman" w:eastAsia="Calibri" w:hAnsi="Times New Roman" w:cs="B Lotus" w:hint="cs"/>
          <w:sz w:val="28"/>
          <w:szCs w:val="28"/>
          <w:rtl/>
        </w:rPr>
        <w:softHyphen/>
        <w:t>چه انجام می‌دهد، همه بر وفق اراده‌ی مولای اوست. در این مرتبه، انسان تحت ولایت خاص خدا و در زمره‌ی اولیاءالله قرار می‌گیرد (طباطبایی، 1417).</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«اصحاب یمین» در مراتب پایین‌تر از مقربان قرار دارند، اما چون در مسیر رشد و تکامل هستند، اهل سعادت‌اند و می‌توانند با ارتقاء درجه‌ی ایمان و عمل صالح خود را به مراتب بالاتر برسانند.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قَالَتِ الْأَعْرَابُ آمَنَّا قُل لَّمْ تُؤْمِنُوا وَلَكِن قُولُوا أَسْلَمْنَا وَلَمَّا يَدْخُلِ الْإِيمَانُ فِي قُلُوبِكُمْ وَإِن تُطِيعُوا اللَّهَ وَرَسُولَهُ لَا يَلِتْكُم مِّنْ أَعْمَالِكُمْ شَيْئًا إِنَّ اللَّهَ غَفُورٌ رَّحِيمٌ</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 xml:space="preserve">الحجرات، </w:t>
      </w:r>
      <w:r w:rsidRPr="00844A78">
        <w:rPr>
          <w:rFonts w:ascii="Times New Roman" w:eastAsia="Calibri" w:hAnsi="Times New Roman" w:cs="B Lotus"/>
          <w:sz w:val="28"/>
          <w:szCs w:val="28"/>
          <w:rtl/>
        </w:rPr>
        <w:t>۱۴</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مراتب اسلام و ایمان بر اساس آیه فوق عبارت است از:</w:t>
      </w:r>
    </w:p>
    <w:p w:rsidR="007C7DB7" w:rsidRPr="00844A78" w:rsidRDefault="007C7DB7" w:rsidP="00844A78">
      <w:pPr>
        <w:widowControl w:val="0"/>
        <w:numPr>
          <w:ilvl w:val="0"/>
          <w:numId w:val="1"/>
        </w:numPr>
        <w:tabs>
          <w:tab w:val="left" w:pos="425"/>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اسلام با اقرار لسانی که بدون ایمان قلبی است.</w:t>
      </w:r>
    </w:p>
    <w:p w:rsidR="007C7DB7" w:rsidRPr="00844A78" w:rsidRDefault="007C7DB7" w:rsidP="00844A78">
      <w:pPr>
        <w:widowControl w:val="0"/>
        <w:numPr>
          <w:ilvl w:val="0"/>
          <w:numId w:val="1"/>
        </w:numPr>
        <w:tabs>
          <w:tab w:val="left" w:pos="425"/>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اقرار لسانی و ایمان قلبی به صورتی که هنوز در قلب رسوخ نکرده است.</w:t>
      </w:r>
    </w:p>
    <w:p w:rsidR="007C7DB7" w:rsidRPr="00844A78" w:rsidRDefault="007C7DB7" w:rsidP="00844A78">
      <w:pPr>
        <w:widowControl w:val="0"/>
        <w:numPr>
          <w:ilvl w:val="0"/>
          <w:numId w:val="1"/>
        </w:numPr>
        <w:tabs>
          <w:tab w:val="left" w:pos="425"/>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ایمان با رسوخ در قلب به صورتی که ملکه نشده باشد.</w:t>
      </w:r>
    </w:p>
    <w:p w:rsidR="007C7DB7" w:rsidRPr="00844A78" w:rsidRDefault="007C7DB7" w:rsidP="00844A78">
      <w:pPr>
        <w:widowControl w:val="0"/>
        <w:numPr>
          <w:ilvl w:val="0"/>
          <w:numId w:val="1"/>
        </w:numPr>
        <w:tabs>
          <w:tab w:val="left" w:pos="425"/>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ایمان در قلب ملکه شده اما اعمال انسان آلوده به معاصی است.</w:t>
      </w:r>
    </w:p>
    <w:p w:rsidR="007C7DB7" w:rsidRPr="00844A78" w:rsidRDefault="007C7DB7" w:rsidP="00844A78">
      <w:pPr>
        <w:widowControl w:val="0"/>
        <w:numPr>
          <w:ilvl w:val="0"/>
          <w:numId w:val="1"/>
        </w:numPr>
        <w:tabs>
          <w:tab w:val="left" w:pos="425"/>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اسلام اخص از ایمان، به معنی تسلیم نسبت به رسیدن به بلاها و </w:t>
      </w:r>
      <w:r w:rsidRPr="00844A78">
        <w:rPr>
          <w:rFonts w:ascii="Times New Roman" w:eastAsia="Calibri" w:hAnsi="Times New Roman" w:cs="B Lotus" w:hint="eastAsia"/>
          <w:sz w:val="28"/>
          <w:szCs w:val="28"/>
          <w:rtl/>
          <w:lang w:bidi="fa-IR"/>
        </w:rPr>
        <w:t>سخت</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هاست</w:t>
      </w:r>
      <w:r w:rsidRPr="00844A78">
        <w:rPr>
          <w:rFonts w:ascii="Times New Roman" w:eastAsia="Calibri" w:hAnsi="Times New Roman" w:cs="B Lotus" w:hint="cs"/>
          <w:sz w:val="28"/>
          <w:szCs w:val="28"/>
          <w:rtl/>
          <w:lang w:bidi="fa-IR"/>
        </w:rPr>
        <w:t xml:space="preserve"> (طیب، 1378).</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«اصحاب مشئمه» افرادی هستند که به مرتبه‌ی سلامت روان نرسیده‌اند. زیر اندیشه و رفتار آن‌ها در مسیر ایمان و عمل صالح نیست. از دیدگاه قرآن، این افراد هرچند در زندگی دنیوی از رفاه و امکانات مادی فراوانی بهره‌مند باشند، اما چون به مراتب ایمان و عبودیت نرسیده‌اند از سلامت و آسایش روان، بی‌بهره و اهل شقاوت هستند.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w:t>
      </w:r>
      <w:r w:rsidRPr="00844A78">
        <w:rPr>
          <w:rFonts w:ascii="Times New Roman" w:eastAsia="Calibri" w:hAnsi="Times New Roman" w:cs="B Lotus"/>
          <w:sz w:val="28"/>
          <w:szCs w:val="28"/>
          <w:rtl/>
        </w:rPr>
        <w:t>وَمَنْ أَعْرَضَ عَن ذِكْرِي فَإِنَّ لَهُ مَعِيشَةً ضَنكًا وَنَحْشُرُهُ يَوْمَ الْقِيَامَةِ أَعْمَى</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cs"/>
          <w:sz w:val="28"/>
          <w:szCs w:val="28"/>
          <w:rtl/>
        </w:rPr>
        <w:t>طه، 124</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b/>
          <w:bCs/>
          <w:sz w:val="28"/>
          <w:szCs w:val="28"/>
          <w:rtl/>
        </w:rPr>
      </w:pPr>
      <w:r w:rsidRPr="00844A78">
        <w:rPr>
          <w:rFonts w:ascii="Times New Roman" w:eastAsia="Calibri" w:hAnsi="Times New Roman" w:cs="B Lotus" w:hint="cs"/>
          <w:sz w:val="28"/>
          <w:szCs w:val="28"/>
          <w:rtl/>
        </w:rPr>
        <w:t>در</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قرآن، علاوه بر درجات، مصادیق و الگوهایی نیز برای سلامت روان با تعابیری چون «انبیاء»، «صدیقان»، «شهیدان» و «صالحان» مطرح گشته است: «</w:t>
      </w:r>
      <w:r w:rsidRPr="00844A78">
        <w:rPr>
          <w:rFonts w:ascii="Times New Roman" w:eastAsia="Calibri" w:hAnsi="Times New Roman" w:cs="B Lotus" w:hint="eastAsia"/>
          <w:sz w:val="28"/>
          <w:szCs w:val="28"/>
          <w:rtl/>
        </w:rPr>
        <w:t>وَمَن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يُطِعِ</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اللّهَ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وَالرَّسُولَ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فَأُوْلَئِكَ</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مَعَ</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الَّذِينَ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أَنْعَمَ</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اللّهُ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عَلَيْهِم</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مِّنَ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النَّبِيِّينَ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وَالصِّدِّيقِينَ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وَالشُّهَدَاء</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وَالصَّالِحِينَ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وَحَسُنَ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أُولَئِكَ</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eastAsia"/>
          <w:sz w:val="28"/>
          <w:szCs w:val="28"/>
          <w:rtl/>
        </w:rPr>
        <w:t>رَفِيقًا</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Times New Roman" w:hint="cs"/>
          <w:sz w:val="28"/>
          <w:szCs w:val="28"/>
          <w:rtl/>
        </w:rPr>
        <w:t>﴿</w:t>
      </w:r>
      <w:r w:rsidRPr="00844A78">
        <w:rPr>
          <w:rFonts w:ascii="Times New Roman" w:eastAsia="Calibri" w:hAnsi="Times New Roman" w:cs="B Lotus" w:hint="eastAsia"/>
          <w:sz w:val="28"/>
          <w:szCs w:val="28"/>
          <w:rtl/>
        </w:rPr>
        <w:t>النساء</w:t>
      </w:r>
      <w:r w:rsidRPr="00844A78">
        <w:rPr>
          <w:rFonts w:ascii="Times New Roman" w:eastAsia="Calibri" w:hAnsi="Times New Roman" w:cs="B Lotus" w:hint="cs"/>
          <w:sz w:val="28"/>
          <w:szCs w:val="28"/>
          <w:rtl/>
        </w:rPr>
        <w:t>، 69</w:t>
      </w:r>
      <w:r w:rsidRPr="00844A78">
        <w:rPr>
          <w:rFonts w:ascii="Times New Roman" w:eastAsia="Calibri" w:hAnsi="Times New Roman" w:cs="Times New Roman" w:hint="cs"/>
          <w:sz w:val="28"/>
          <w:szCs w:val="28"/>
          <w:rtl/>
        </w:rPr>
        <w:t>﴾</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در این آیه، کسانی که مطیع و منقاد اوامر و نواهی خدا و رسول باشند، همراه با کسانی که خداوند به آن‌ها نعمت بخشیده است، قرار می‌گیرد. این افراد نیز در مراحل مختلف تکامل قرار دارند.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گروه اول انبیاء هستند که به عنوان مصداق انسان کامل در شکوفا ساختن استعداد بشری و رسیدن به مقام قرب و لقای الهی معرفی شده‌اند.</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lastRenderedPageBreak/>
        <w:t>در مرتبه بعد، صدیقان قرار دارند که شاهدان و بینندگان حقایق و اعمال هستند. گروه سوم شهدا هستند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که شاهد بر رفتار دیگران‌اند و در آخر صالحان هستند که از طریق اصلاح رفتار خود و استقامت در انجام کارهای شایسته، لیاقت و آمادگی برای دریافت کرامات الهی را دارند، اما در درجه‌ی پایین‌تر از پیامبران، صدیقان و شهیدان قرار گرفته‌اند (طباطبایی، 1417).</w:t>
      </w:r>
    </w:p>
    <w:p w:rsidR="007C7DB7" w:rsidRPr="00844A78" w:rsidRDefault="007C7DB7" w:rsidP="00844A78">
      <w:pPr>
        <w:widowControl w:val="0"/>
        <w:tabs>
          <w:tab w:val="left" w:pos="425"/>
        </w:tabs>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2-4-4. ویژگی‌های سلامت روان در قرآن</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قرآن برای انسان‌هایی که در مسیر سلامت روان قرار گرفته و پیوسته مراحل تکامل را می‌پیمایند، ویژگی‌هایی را مطرح می‌نماید که در زیر به برخی از آنان اشاره می‌گردد.</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ویژگی‌های اعتقادی</w:t>
      </w:r>
    </w:p>
    <w:p w:rsidR="007C7DB7" w:rsidRPr="00844A78" w:rsidRDefault="007C7DB7" w:rsidP="00844A78">
      <w:pPr>
        <w:widowControl w:val="0"/>
        <w:numPr>
          <w:ilvl w:val="0"/>
          <w:numId w:val="2"/>
        </w:numPr>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ایمان: از دیدگاه قرآن نخستین ویژگی </w:t>
      </w:r>
      <w:r w:rsidRPr="00844A78">
        <w:rPr>
          <w:rFonts w:ascii="Times New Roman" w:eastAsia="Calibri" w:hAnsi="Times New Roman" w:cs="B Lotus" w:hint="eastAsia"/>
          <w:sz w:val="28"/>
          <w:szCs w:val="28"/>
          <w:rtl/>
          <w:lang w:bidi="fa-IR"/>
        </w:rPr>
        <w:t>انسان‌ها</w:t>
      </w:r>
      <w:r w:rsidRPr="00844A78">
        <w:rPr>
          <w:rFonts w:ascii="Times New Roman" w:eastAsia="Calibri" w:hAnsi="Times New Roman" w:cs="B Lotus" w:hint="cs"/>
          <w:sz w:val="28"/>
          <w:szCs w:val="28"/>
          <w:rtl/>
          <w:lang w:bidi="fa-IR"/>
        </w:rPr>
        <w:t>ی دارای سلامت روان، ایمان است. «</w:t>
      </w:r>
      <w:r w:rsidRPr="00844A78">
        <w:rPr>
          <w:rFonts w:ascii="Times New Roman" w:eastAsia="Calibri" w:hAnsi="Times New Roman" w:cs="B Lotus" w:hint="eastAsia"/>
          <w:sz w:val="28"/>
          <w:szCs w:val="28"/>
          <w:rtl/>
          <w:lang w:bidi="fa-IR"/>
        </w:rPr>
        <w:t>وَإِذَا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سَأَلَكَ</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عِبَادِي</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عَنِّي</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فَإِنِّي</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قَرِيبٌ</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أُجِيبُ</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دَعْوَةَ</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الدَّاعِ</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إِذَا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دَعَانِ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فَلْيَسْتَجِيبُواْ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لِي</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وَلْيُؤْمِنُواْ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بِي</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لَعَلَّهُمْ</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يَرْشُدُونَ</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البقرة</w:t>
      </w:r>
      <w:r w:rsidRPr="00844A78">
        <w:rPr>
          <w:rFonts w:ascii="Times New Roman" w:eastAsia="Calibri" w:hAnsi="Times New Roman" w:cs="B Lotus" w:hint="cs"/>
          <w:sz w:val="28"/>
          <w:szCs w:val="28"/>
          <w:rtl/>
          <w:lang w:bidi="fa-IR"/>
        </w:rPr>
        <w:t>، 186</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 xml:space="preserve"> </w:t>
      </w:r>
    </w:p>
    <w:p w:rsidR="007C7DB7" w:rsidRPr="00844A78" w:rsidRDefault="007C7DB7" w:rsidP="00844A78">
      <w:pPr>
        <w:widowControl w:val="0"/>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ایمان به معنی باور و اعتقادی است که در عمق وجود انسان رسوخ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ی‌ی</w:t>
      </w:r>
      <w:r w:rsidRPr="00844A78">
        <w:rPr>
          <w:rFonts w:ascii="Times New Roman" w:eastAsia="Calibri" w:hAnsi="Times New Roman" w:cs="B Lotus" w:hint="eastAsia"/>
          <w:sz w:val="28"/>
          <w:szCs w:val="28"/>
          <w:rtl/>
          <w:lang w:bidi="fa-IR"/>
        </w:rPr>
        <w:t>ابد</w:t>
      </w:r>
      <w:r w:rsidRPr="00844A78">
        <w:rPr>
          <w:rFonts w:ascii="Times New Roman" w:eastAsia="Calibri" w:hAnsi="Times New Roman" w:cs="B Lotus" w:hint="cs"/>
          <w:sz w:val="28"/>
          <w:szCs w:val="28"/>
          <w:rtl/>
          <w:lang w:bidi="fa-IR"/>
        </w:rPr>
        <w:t xml:space="preserve"> و آثار آن بر اعمال و رفتار آدمی پدیدار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گردد</w:t>
      </w:r>
      <w:r w:rsidRPr="00844A78">
        <w:rPr>
          <w:rFonts w:ascii="Times New Roman" w:eastAsia="Calibri" w:hAnsi="Times New Roman" w:cs="B Lotus" w:hint="cs"/>
          <w:sz w:val="28"/>
          <w:szCs w:val="28"/>
          <w:rtl/>
          <w:lang w:bidi="fa-IR"/>
        </w:rPr>
        <w:t>.</w:t>
      </w:r>
    </w:p>
    <w:p w:rsidR="007C7DB7" w:rsidRPr="00844A78" w:rsidRDefault="007C7DB7" w:rsidP="00844A78">
      <w:pPr>
        <w:widowControl w:val="0"/>
        <w:numPr>
          <w:ilvl w:val="0"/>
          <w:numId w:val="2"/>
        </w:numPr>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توکل: از دیدگاه قرآن ویژگی دیگر </w:t>
      </w:r>
      <w:r w:rsidRPr="00844A78">
        <w:rPr>
          <w:rFonts w:ascii="Times New Roman" w:eastAsia="Calibri" w:hAnsi="Times New Roman" w:cs="B Lotus" w:hint="eastAsia"/>
          <w:sz w:val="28"/>
          <w:szCs w:val="28"/>
          <w:rtl/>
          <w:lang w:bidi="fa-IR"/>
        </w:rPr>
        <w:t>انسان‌ها</w:t>
      </w:r>
      <w:r w:rsidRPr="00844A78">
        <w:rPr>
          <w:rFonts w:ascii="Times New Roman" w:eastAsia="Calibri" w:hAnsi="Times New Roman" w:cs="B Lotus" w:hint="cs"/>
          <w:sz w:val="28"/>
          <w:szCs w:val="28"/>
          <w:rtl/>
          <w:lang w:bidi="fa-IR"/>
        </w:rPr>
        <w:t>ی دارای سلامت روان، توکل به خدا و اعتماد به پروردگار متعال است. «</w:t>
      </w:r>
      <w:r w:rsidRPr="00844A78">
        <w:rPr>
          <w:rFonts w:ascii="Times New Roman" w:eastAsia="Calibri" w:hAnsi="Times New Roman" w:cs="B Lotus"/>
          <w:sz w:val="28"/>
          <w:szCs w:val="28"/>
          <w:rtl/>
          <w:lang w:bidi="fa-IR"/>
        </w:rPr>
        <w:t>إِن يَنصُرْكُمُ اللّهُ فَلاَ غَالِبَ لَكُمْ وَإِن يَخْذُلْكُمْ فَمَن ذَا الَّذِي يَنصُرُكُم مِّن بَعْدِهِ وَعَلَى اللّهِ فَلْيَتَوَكِّلِ الْمُؤْمِنُونَ</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آل عمران، 160</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0"/>
          <w:numId w:val="2"/>
        </w:numPr>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اطمینان و آرامش خاطر: از دیدگاه قرآن ایمان باعث آرامش و طمأنینه در انسان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گردد</w:t>
      </w:r>
      <w:r w:rsidRPr="00844A78">
        <w:rPr>
          <w:rFonts w:ascii="Times New Roman" w:eastAsia="Calibri" w:hAnsi="Times New Roman" w:cs="B Lotus" w:hint="cs"/>
          <w:sz w:val="28"/>
          <w:szCs w:val="28"/>
          <w:rtl/>
          <w:lang w:bidi="fa-IR"/>
        </w:rPr>
        <w:t>. «</w:t>
      </w:r>
      <w:r w:rsidRPr="00844A78">
        <w:rPr>
          <w:rFonts w:ascii="Times New Roman" w:eastAsia="Calibri" w:hAnsi="Times New Roman" w:cs="B Lotus"/>
          <w:sz w:val="28"/>
          <w:szCs w:val="28"/>
          <w:rtl/>
          <w:lang w:bidi="fa-IR"/>
        </w:rPr>
        <w:t>الَّذِينَ آمَنُواْ وَتَطْمَئِنُّ قُلُوبُهُم بِذِكْرِ اللّهِ أَلاَ بِذِكْرِ اللّهِ تَطْمَئِنُّ الْقُلُوبُ</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الرعد</w:t>
      </w:r>
      <w:r w:rsidRPr="00844A78">
        <w:rPr>
          <w:rFonts w:ascii="Times New Roman" w:eastAsia="Calibri" w:hAnsi="Times New Roman" w:cs="B Lotus" w:hint="cs"/>
          <w:sz w:val="28"/>
          <w:szCs w:val="28"/>
          <w:rtl/>
          <w:lang w:bidi="fa-IR"/>
        </w:rPr>
        <w:t>، 28</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0"/>
          <w:numId w:val="2"/>
        </w:numPr>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مثبت نگری: انسان دارای سلامت روان، نگرشی مثبت نسبت به خود و جهان پیرامون خود دارد. «</w:t>
      </w:r>
      <w:r w:rsidRPr="00844A78">
        <w:rPr>
          <w:rFonts w:ascii="Times New Roman" w:eastAsia="Calibri" w:hAnsi="Times New Roman" w:cs="B Lotus"/>
          <w:sz w:val="28"/>
          <w:szCs w:val="28"/>
          <w:rtl/>
          <w:lang w:bidi="fa-IR"/>
        </w:rPr>
        <w:t>اللّهُ وَلِيُّ الَّذِينَ آمَنُواْ يُخْرِجُهُم مِّنَ الظُّلُمَاتِ إِلَى النُّوُرِ</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البقرة</w:t>
      </w:r>
      <w:r w:rsidRPr="00844A78">
        <w:rPr>
          <w:rFonts w:ascii="Times New Roman" w:eastAsia="Calibri" w:hAnsi="Times New Roman" w:cs="B Lotus" w:hint="cs"/>
          <w:sz w:val="28"/>
          <w:szCs w:val="28"/>
          <w:rtl/>
          <w:lang w:bidi="fa-IR"/>
        </w:rPr>
        <w:t>، 257</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0"/>
          <w:numId w:val="2"/>
        </w:numPr>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امیدواری به رحمت الهی: انسانی که در سایه ایمان، در مسیر سلامت روان قرار گرفته و تمام اسباب و عوامل عالم را به دست خدا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ب</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ند</w:t>
      </w:r>
      <w:r w:rsidRPr="00844A78">
        <w:rPr>
          <w:rFonts w:ascii="Times New Roman" w:eastAsia="Calibri" w:hAnsi="Times New Roman" w:cs="B Lotus" w:hint="cs"/>
          <w:sz w:val="28"/>
          <w:szCs w:val="28"/>
          <w:rtl/>
          <w:lang w:bidi="fa-IR"/>
        </w:rPr>
        <w:t xml:space="preserve">، همیشه به او امیدوار است و از رحمت او مأیوس </w:t>
      </w:r>
      <w:r w:rsidRPr="00844A78">
        <w:rPr>
          <w:rFonts w:ascii="Times New Roman" w:eastAsia="Calibri" w:hAnsi="Times New Roman" w:cs="B Lotus" w:hint="eastAsia"/>
          <w:sz w:val="28"/>
          <w:szCs w:val="28"/>
          <w:rtl/>
          <w:lang w:bidi="fa-IR"/>
        </w:rPr>
        <w:t>نم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گردد</w:t>
      </w:r>
      <w:r w:rsidRPr="00844A78">
        <w:rPr>
          <w:rFonts w:ascii="Times New Roman" w:eastAsia="Calibri" w:hAnsi="Times New Roman" w:cs="B Lotus" w:hint="cs"/>
          <w:sz w:val="28"/>
          <w:szCs w:val="28"/>
          <w:rtl/>
          <w:lang w:bidi="fa-IR"/>
        </w:rPr>
        <w:t>. «</w:t>
      </w:r>
      <w:r w:rsidRPr="00844A78">
        <w:rPr>
          <w:rFonts w:ascii="Times New Roman" w:eastAsia="Calibri" w:hAnsi="Times New Roman" w:cs="B Lotus"/>
          <w:sz w:val="28"/>
          <w:szCs w:val="28"/>
          <w:rtl/>
          <w:lang w:bidi="fa-IR"/>
        </w:rPr>
        <w:t>يَا بَنِيَّ اذْهَبُواْ فَتَحَسَّسُواْ مِن يُوسُفَ وَأَخِيهِ وَلاَ تَيْأَسُواْ مِن رَّوْحِ اللّهِ إِنَّهُ لاَ يَيْأَسُ مِن رَّوْحِ اللّهِ إِلاَّ الْقَوْمُ الْكَافِرُونَ</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یوسف، 87</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0"/>
          <w:numId w:val="2"/>
        </w:numPr>
        <w:tabs>
          <w:tab w:val="left" w:pos="425"/>
          <w:tab w:val="left" w:pos="567"/>
        </w:tabs>
        <w:bidi/>
        <w:spacing w:after="0" w:line="360" w:lineRule="auto"/>
        <w:ind w:firstLine="283"/>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sz w:val="28"/>
          <w:szCs w:val="28"/>
          <w:rtl/>
          <w:lang w:bidi="fa-IR"/>
        </w:rPr>
        <w:t xml:space="preserve">رضا و تسلیم: رضا یک حالت روانی در انسان است که نسبت به قضا و قدر الهی همواره تسلیم و راضی است و نسبت به سرنوشت خود حالت خشم و نارضایتی ندارد و مقررات عالم را مطابق مصلحت خود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داند</w:t>
      </w:r>
      <w:r w:rsidRPr="00844A78">
        <w:rPr>
          <w:rFonts w:ascii="Times New Roman" w:eastAsia="Calibri" w:hAnsi="Times New Roman" w:cs="B Lotus" w:hint="cs"/>
          <w:sz w:val="28"/>
          <w:szCs w:val="28"/>
          <w:rtl/>
          <w:lang w:bidi="fa-IR"/>
        </w:rPr>
        <w:t>.</w:t>
      </w:r>
    </w:p>
    <w:p w:rsidR="007C7DB7" w:rsidRPr="00844A78" w:rsidRDefault="007C7DB7" w:rsidP="00844A78">
      <w:pPr>
        <w:widowControl w:val="0"/>
        <w:tabs>
          <w:tab w:val="left" w:pos="425"/>
          <w:tab w:val="left" w:pos="567"/>
        </w:tabs>
        <w:bidi/>
        <w:spacing w:after="0" w:line="360" w:lineRule="auto"/>
        <w:ind w:firstLine="283"/>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lastRenderedPageBreak/>
        <w:t>ویژگی‌های رفتاری</w:t>
      </w:r>
    </w:p>
    <w:p w:rsidR="007C7DB7" w:rsidRPr="00844A78" w:rsidRDefault="007C7DB7" w:rsidP="00844A78">
      <w:pPr>
        <w:widowControl w:val="0"/>
        <w:numPr>
          <w:ilvl w:val="0"/>
          <w:numId w:val="3"/>
        </w:numPr>
        <w:tabs>
          <w:tab w:val="left" w:pos="283"/>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eastAsia"/>
          <w:b/>
          <w:bCs/>
          <w:sz w:val="28"/>
          <w:szCs w:val="28"/>
          <w:rtl/>
          <w:lang w:bidi="fa-IR"/>
        </w:rPr>
        <w:t>و</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hint="eastAsia"/>
          <w:b/>
          <w:bCs/>
          <w:sz w:val="28"/>
          <w:szCs w:val="28"/>
          <w:rtl/>
          <w:lang w:bidi="fa-IR"/>
        </w:rPr>
        <w:t>ژگ</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hint="eastAsia"/>
          <w:b/>
          <w:bCs/>
          <w:sz w:val="28"/>
          <w:szCs w:val="28"/>
          <w:rtl/>
          <w:lang w:bidi="fa-IR"/>
        </w:rPr>
        <w:t>ها</w:t>
      </w:r>
      <w:r w:rsidRPr="00844A78">
        <w:rPr>
          <w:rFonts w:ascii="Times New Roman" w:eastAsia="Calibri" w:hAnsi="Times New Roman" w:cs="B Lotus" w:hint="cs"/>
          <w:b/>
          <w:bCs/>
          <w:sz w:val="28"/>
          <w:szCs w:val="28"/>
          <w:rtl/>
          <w:lang w:bidi="fa-IR"/>
        </w:rPr>
        <w:t>ی فردی</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cs"/>
          <w:b/>
          <w:bCs/>
          <w:sz w:val="28"/>
          <w:szCs w:val="28"/>
          <w:rtl/>
          <w:lang w:bidi="fa-IR"/>
        </w:rPr>
        <w:t xml:space="preserve">تقوا: </w:t>
      </w:r>
      <w:r w:rsidRPr="00844A78">
        <w:rPr>
          <w:rFonts w:ascii="Times New Roman" w:eastAsia="Calibri" w:hAnsi="Times New Roman" w:cs="B Lotus" w:hint="cs"/>
          <w:sz w:val="28"/>
          <w:szCs w:val="28"/>
          <w:rtl/>
          <w:lang w:bidi="fa-IR"/>
        </w:rPr>
        <w:t xml:space="preserve">تقوا و پرهیزکاری از </w:t>
      </w:r>
      <w:r w:rsidRPr="00844A78">
        <w:rPr>
          <w:rFonts w:ascii="Times New Roman" w:eastAsia="Calibri" w:hAnsi="Times New Roman" w:cs="B Lotus" w:hint="eastAsia"/>
          <w:sz w:val="28"/>
          <w:szCs w:val="28"/>
          <w:rtl/>
          <w:lang w:bidi="fa-IR"/>
        </w:rPr>
        <w:t>مهم‌تر</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ن</w:t>
      </w:r>
      <w:r w:rsidRPr="00844A78">
        <w:rPr>
          <w:rFonts w:ascii="Times New Roman" w:eastAsia="Calibri" w:hAnsi="Times New Roman" w:cs="B Lotus" w:hint="cs"/>
          <w:b/>
          <w:bCs/>
          <w:sz w:val="28"/>
          <w:szCs w:val="28"/>
          <w:rtl/>
          <w:lang w:bidi="fa-IR"/>
        </w:rPr>
        <w:t xml:space="preserve"> </w:t>
      </w:r>
      <w:r w:rsidRPr="00844A78">
        <w:rPr>
          <w:rFonts w:ascii="Times New Roman" w:eastAsia="Calibri" w:hAnsi="Times New Roman" w:cs="B Lotus" w:hint="cs"/>
          <w:sz w:val="28"/>
          <w:szCs w:val="28"/>
          <w:rtl/>
          <w:lang w:bidi="fa-IR"/>
        </w:rPr>
        <w:t xml:space="preserve">و </w:t>
      </w:r>
      <w:r w:rsidRPr="00844A78">
        <w:rPr>
          <w:rFonts w:ascii="Times New Roman" w:eastAsia="Calibri" w:hAnsi="Times New Roman" w:cs="B Lotus" w:hint="eastAsia"/>
          <w:sz w:val="28"/>
          <w:szCs w:val="28"/>
          <w:rtl/>
          <w:lang w:bidi="fa-IR"/>
        </w:rPr>
        <w:t>ز</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ربنا</w:t>
      </w:r>
      <w:r w:rsidRPr="00844A78">
        <w:rPr>
          <w:rFonts w:ascii="Times New Roman" w:eastAsia="Calibri" w:hAnsi="Times New Roman" w:cs="B Lotus" w:hint="cs"/>
          <w:sz w:val="28"/>
          <w:szCs w:val="28"/>
          <w:rtl/>
          <w:lang w:bidi="fa-IR"/>
        </w:rPr>
        <w:t>یی‌</w:t>
      </w:r>
      <w:r w:rsidRPr="00844A78">
        <w:rPr>
          <w:rFonts w:ascii="Times New Roman" w:eastAsia="Calibri" w:hAnsi="Times New Roman" w:cs="B Lotus" w:hint="eastAsia"/>
          <w:sz w:val="28"/>
          <w:szCs w:val="28"/>
          <w:rtl/>
          <w:lang w:bidi="fa-IR"/>
        </w:rPr>
        <w:t>تر</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ن</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hint="cs"/>
          <w:sz w:val="28"/>
          <w:szCs w:val="28"/>
          <w:rtl/>
          <w:lang w:bidi="fa-IR"/>
        </w:rPr>
        <w:t xml:space="preserve">ی رفتاری انسان سالم در قرآن است. تقوا یعنی انسان در روح و روان خود حالت و قوتی به وجود آورد که به او مصونیت از گناه و نافرمانی از اوامر الهی بدهد و او را از دچار شدن به معاصی </w:t>
      </w:r>
      <w:r w:rsidRPr="00844A78">
        <w:rPr>
          <w:rFonts w:ascii="Times New Roman" w:eastAsia="Calibri" w:hAnsi="Times New Roman" w:cs="B Lotus" w:hint="eastAsia"/>
          <w:sz w:val="28"/>
          <w:szCs w:val="28"/>
          <w:rtl/>
          <w:lang w:bidi="fa-IR"/>
        </w:rPr>
        <w:t>بازدارد</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sz w:val="28"/>
          <w:szCs w:val="28"/>
          <w:rtl/>
          <w:lang w:bidi="fa-IR"/>
        </w:rPr>
        <w:t>«</w:t>
      </w:r>
      <w:r w:rsidRPr="00844A78">
        <w:rPr>
          <w:rFonts w:ascii="Times New Roman" w:eastAsia="Calibri" w:hAnsi="Times New Roman" w:cs="B Lotus" w:hint="eastAsia"/>
          <w:sz w:val="28"/>
          <w:szCs w:val="28"/>
          <w:rtl/>
          <w:lang w:bidi="fa-IR"/>
        </w:rPr>
        <w:t>وَتَزَوَّدُواْ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فَإِنَّ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خَيْرَ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الزَّادِ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التَّقْوَى</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وَاتَّقُونِ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يَا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أُوْلِي</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الأَلْبَابِ»</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البقرة،</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197</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cs"/>
          <w:b/>
          <w:bCs/>
          <w:sz w:val="28"/>
          <w:szCs w:val="28"/>
          <w:rtl/>
          <w:lang w:bidi="fa-IR"/>
        </w:rPr>
        <w:t xml:space="preserve">صبر: </w:t>
      </w:r>
      <w:r w:rsidRPr="00844A78">
        <w:rPr>
          <w:rFonts w:ascii="Times New Roman" w:eastAsia="Calibri" w:hAnsi="Times New Roman" w:cs="B Lotus" w:hint="cs"/>
          <w:b/>
          <w:sz w:val="28"/>
          <w:szCs w:val="28"/>
          <w:rtl/>
          <w:lang w:bidi="fa-IR"/>
        </w:rPr>
        <w:t xml:space="preserve">یکی دیگر از </w:t>
      </w:r>
      <w:r w:rsidRPr="00844A78">
        <w:rPr>
          <w:rFonts w:ascii="Times New Roman" w:eastAsia="Calibri" w:hAnsi="Times New Roman" w:cs="B Lotus" w:hint="eastAsia"/>
          <w:b/>
          <w:sz w:val="28"/>
          <w:szCs w:val="28"/>
          <w:rtl/>
          <w:lang w:bidi="fa-IR"/>
        </w:rPr>
        <w:t>و</w:t>
      </w:r>
      <w:r w:rsidRPr="00844A78">
        <w:rPr>
          <w:rFonts w:ascii="Times New Roman" w:eastAsia="Calibri" w:hAnsi="Times New Roman" w:cs="B Lotus" w:hint="cs"/>
          <w:b/>
          <w:sz w:val="28"/>
          <w:szCs w:val="28"/>
          <w:rtl/>
          <w:lang w:bidi="fa-IR"/>
        </w:rPr>
        <w:t>ی</w:t>
      </w:r>
      <w:r w:rsidRPr="00844A78">
        <w:rPr>
          <w:rFonts w:ascii="Times New Roman" w:eastAsia="Calibri" w:hAnsi="Times New Roman" w:cs="B Lotus" w:hint="eastAsia"/>
          <w:b/>
          <w:sz w:val="28"/>
          <w:szCs w:val="28"/>
          <w:rtl/>
          <w:lang w:bidi="fa-IR"/>
        </w:rPr>
        <w:t>ژگ</w:t>
      </w:r>
      <w:r w:rsidRPr="00844A78">
        <w:rPr>
          <w:rFonts w:ascii="Times New Roman" w:eastAsia="Calibri" w:hAnsi="Times New Roman" w:cs="B Lotus" w:hint="cs"/>
          <w:b/>
          <w:sz w:val="28"/>
          <w:szCs w:val="28"/>
          <w:rtl/>
          <w:lang w:bidi="fa-IR"/>
        </w:rPr>
        <w:t>ی‌</w:t>
      </w:r>
      <w:r w:rsidRPr="00844A78">
        <w:rPr>
          <w:rFonts w:ascii="Times New Roman" w:eastAsia="Calibri" w:hAnsi="Times New Roman" w:cs="B Lotus" w:hint="eastAsia"/>
          <w:b/>
          <w:sz w:val="28"/>
          <w:szCs w:val="28"/>
          <w:rtl/>
          <w:lang w:bidi="fa-IR"/>
        </w:rPr>
        <w:t>ها</w:t>
      </w:r>
      <w:r w:rsidRPr="00844A78">
        <w:rPr>
          <w:rFonts w:ascii="Times New Roman" w:eastAsia="Calibri" w:hAnsi="Times New Roman" w:cs="B Lotus" w:hint="cs"/>
          <w:b/>
          <w:sz w:val="28"/>
          <w:szCs w:val="28"/>
          <w:rtl/>
          <w:lang w:bidi="fa-IR"/>
        </w:rPr>
        <w:t xml:space="preserve">ی برجسته رفتاری انسان سالم در قرآن صبر و استقامت است. کمتر موضوعی در قرآن </w:t>
      </w:r>
      <w:r w:rsidRPr="00844A78">
        <w:rPr>
          <w:rFonts w:ascii="Times New Roman" w:eastAsia="Calibri" w:hAnsi="Times New Roman" w:cs="B Lotus" w:hint="eastAsia"/>
          <w:b/>
          <w:sz w:val="28"/>
          <w:szCs w:val="28"/>
          <w:rtl/>
          <w:lang w:bidi="fa-IR"/>
        </w:rPr>
        <w:t>م</w:t>
      </w:r>
      <w:r w:rsidRPr="00844A78">
        <w:rPr>
          <w:rFonts w:ascii="Times New Roman" w:eastAsia="Calibri" w:hAnsi="Times New Roman" w:cs="B Lotus" w:hint="cs"/>
          <w:b/>
          <w:sz w:val="28"/>
          <w:szCs w:val="28"/>
          <w:rtl/>
          <w:lang w:bidi="fa-IR"/>
        </w:rPr>
        <w:t>ی‌</w:t>
      </w:r>
      <w:r w:rsidRPr="00844A78">
        <w:rPr>
          <w:rFonts w:ascii="Times New Roman" w:eastAsia="Calibri" w:hAnsi="Times New Roman" w:cs="B Lotus" w:hint="eastAsia"/>
          <w:b/>
          <w:sz w:val="28"/>
          <w:szCs w:val="28"/>
          <w:rtl/>
          <w:lang w:bidi="fa-IR"/>
        </w:rPr>
        <w:t>توان</w:t>
      </w:r>
      <w:r w:rsidRPr="00844A78">
        <w:rPr>
          <w:rFonts w:ascii="Times New Roman" w:eastAsia="Calibri" w:hAnsi="Times New Roman" w:cs="B Lotus" w:hint="cs"/>
          <w:b/>
          <w:sz w:val="28"/>
          <w:szCs w:val="28"/>
          <w:rtl/>
          <w:lang w:bidi="fa-IR"/>
        </w:rPr>
        <w:t xml:space="preserve"> یافت که مانند صبر تکرار شده و مورد تأکید قرار گرفته باشد.</w:t>
      </w:r>
      <w:r w:rsidRPr="00844A78">
        <w:rPr>
          <w:rFonts w:ascii="Times New Roman" w:eastAsia="Calibri" w:hAnsi="Times New Roman" w:cs="B Lotus"/>
          <w:sz w:val="28"/>
          <w:szCs w:val="28"/>
          <w:rtl/>
          <w:lang w:bidi="fa-IR"/>
        </w:rPr>
        <w:t xml:space="preserve"> «يَا أَيُّهَا الَّذِينَ آمَنُواْ اسْتَعِينُواْ بِالصَّبْرِ وَالصَّلاَةِ إِنَّ اللّهَ مَعَ الصَّابِرِينَ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البقرة،</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153</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cs"/>
          <w:b/>
          <w:bCs/>
          <w:sz w:val="28"/>
          <w:szCs w:val="28"/>
          <w:rtl/>
          <w:lang w:bidi="fa-IR"/>
        </w:rPr>
        <w:t xml:space="preserve">ذکر: </w:t>
      </w:r>
      <w:r w:rsidRPr="00844A78">
        <w:rPr>
          <w:rFonts w:ascii="Times New Roman" w:eastAsia="Calibri" w:hAnsi="Times New Roman" w:cs="B Lotus" w:hint="cs"/>
          <w:sz w:val="28"/>
          <w:szCs w:val="28"/>
          <w:rtl/>
          <w:lang w:bidi="fa-IR"/>
        </w:rPr>
        <w:t xml:space="preserve">انسان دارای سلامت روان، همواره متذکر و به یاد خداست و </w:t>
      </w:r>
      <w:r w:rsidRPr="00844A78">
        <w:rPr>
          <w:rFonts w:ascii="Times New Roman" w:eastAsia="Calibri" w:hAnsi="Times New Roman" w:cs="B Lotus" w:hint="eastAsia"/>
          <w:sz w:val="28"/>
          <w:szCs w:val="28"/>
          <w:rtl/>
          <w:lang w:bidi="fa-IR"/>
        </w:rPr>
        <w:t>ه</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چ‌گاه</w:t>
      </w:r>
      <w:r w:rsidRPr="00844A78">
        <w:rPr>
          <w:rFonts w:ascii="Times New Roman" w:eastAsia="Calibri" w:hAnsi="Times New Roman" w:cs="B Lotus" w:hint="cs"/>
          <w:sz w:val="28"/>
          <w:szCs w:val="28"/>
          <w:rtl/>
          <w:lang w:bidi="fa-IR"/>
        </w:rPr>
        <w:t xml:space="preserve"> مسؤولیت و بندگی خویش را در برابر پروردگار متعال فراموش </w:t>
      </w:r>
      <w:r w:rsidRPr="00844A78">
        <w:rPr>
          <w:rFonts w:ascii="Times New Roman" w:eastAsia="Calibri" w:hAnsi="Times New Roman" w:cs="B Lotus" w:hint="eastAsia"/>
          <w:sz w:val="28"/>
          <w:szCs w:val="28"/>
          <w:rtl/>
          <w:lang w:bidi="fa-IR"/>
        </w:rPr>
        <w:t>نم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کند</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sz w:val="28"/>
          <w:szCs w:val="28"/>
          <w:rtl/>
          <w:lang w:bidi="fa-IR"/>
        </w:rPr>
        <w:t>«إِنَّ فِي خَلْقِ السَّمَاوَاتِ وَالأَرْضِ وَاخْتِلاَفِ اللَّيْلِ وَالنَّهَارِ لآيَاتٍ لِّأُوْلِي الألْبَابِ</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آل عمران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191</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cs"/>
          <w:b/>
          <w:bCs/>
          <w:sz w:val="28"/>
          <w:szCs w:val="28"/>
          <w:rtl/>
          <w:lang w:bidi="fa-IR"/>
        </w:rPr>
        <w:t xml:space="preserve">شکر: </w:t>
      </w:r>
      <w:r w:rsidRPr="00844A78">
        <w:rPr>
          <w:rFonts w:ascii="Times New Roman" w:eastAsia="Calibri" w:hAnsi="Times New Roman" w:cs="B Lotus" w:hint="cs"/>
          <w:sz w:val="28"/>
          <w:szCs w:val="28"/>
          <w:rtl/>
          <w:lang w:bidi="fa-IR"/>
        </w:rPr>
        <w:t xml:space="preserve">یکی دیگر از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hint="cs"/>
          <w:sz w:val="28"/>
          <w:szCs w:val="28"/>
          <w:rtl/>
          <w:lang w:bidi="fa-IR"/>
        </w:rPr>
        <w:t xml:space="preserve">ی رفتار انسان سالم، داشتن روحیه شکرگزاری است که </w:t>
      </w:r>
      <w:r w:rsidRPr="00844A78">
        <w:rPr>
          <w:rFonts w:ascii="Times New Roman" w:eastAsia="Calibri" w:hAnsi="Times New Roman" w:cs="B Lotus" w:hint="eastAsia"/>
          <w:sz w:val="28"/>
          <w:szCs w:val="28"/>
          <w:rtl/>
          <w:lang w:bidi="fa-IR"/>
        </w:rPr>
        <w:t>نشان‌دهنده‌</w:t>
      </w:r>
      <w:r w:rsidRPr="00844A78">
        <w:rPr>
          <w:rFonts w:ascii="Times New Roman" w:eastAsia="Calibri" w:hAnsi="Times New Roman" w:cs="B Lotus" w:hint="cs"/>
          <w:sz w:val="28"/>
          <w:szCs w:val="28"/>
          <w:rtl/>
          <w:lang w:bidi="fa-IR"/>
        </w:rPr>
        <w:t xml:space="preserve">ی سلامت فرد در قلمرو اندیشه، احساسات و عواطف است. در قرآن گاهی فرمان شکرگزاری از </w:t>
      </w:r>
      <w:r w:rsidRPr="00844A78">
        <w:rPr>
          <w:rFonts w:ascii="Times New Roman" w:eastAsia="Calibri" w:hAnsi="Times New Roman" w:cs="B Lotus" w:hint="eastAsia"/>
          <w:sz w:val="28"/>
          <w:szCs w:val="28"/>
          <w:rtl/>
          <w:lang w:bidi="fa-IR"/>
        </w:rPr>
        <w:t>نعمت‌ها</w:t>
      </w:r>
      <w:r w:rsidRPr="00844A78">
        <w:rPr>
          <w:rFonts w:ascii="Times New Roman" w:eastAsia="Calibri" w:hAnsi="Times New Roman" w:cs="B Lotus" w:hint="cs"/>
          <w:sz w:val="28"/>
          <w:szCs w:val="28"/>
          <w:rtl/>
          <w:lang w:bidi="fa-IR"/>
        </w:rPr>
        <w:t>ی الهی در کنار ذکر خدا و همتای آن قرار گرفته است و گاه شکرگزاری مؤمنان نشانه ی</w:t>
      </w:r>
      <w:r w:rsidRPr="00844A78">
        <w:rPr>
          <w:rFonts w:ascii="Times New Roman" w:eastAsia="Calibri" w:hAnsi="Times New Roman" w:cs="B Lotus" w:hint="eastAsia"/>
          <w:sz w:val="28"/>
          <w:szCs w:val="28"/>
          <w:rtl/>
          <w:lang w:bidi="fa-IR"/>
        </w:rPr>
        <w:t>کتاپرست</w:t>
      </w:r>
      <w:r w:rsidRPr="00844A78">
        <w:rPr>
          <w:rFonts w:ascii="Times New Roman" w:eastAsia="Calibri" w:hAnsi="Times New Roman" w:cs="B Lotus" w:hint="cs"/>
          <w:sz w:val="28"/>
          <w:szCs w:val="28"/>
          <w:rtl/>
          <w:lang w:bidi="fa-IR"/>
        </w:rPr>
        <w:t>ی آنان خوانده شده است.</w:t>
      </w:r>
      <w:r w:rsidRPr="00844A78">
        <w:rPr>
          <w:rFonts w:ascii="Times New Roman" w:eastAsia="Calibri" w:hAnsi="Times New Roman" w:cs="B Lotus"/>
          <w:sz w:val="28"/>
          <w:szCs w:val="28"/>
          <w:rtl/>
          <w:lang w:bidi="fa-IR"/>
        </w:rPr>
        <w:br/>
        <w:t>«فَاذْكُرُونِي أَذْكُرْكُمْ وَاشْكُرُواْ لِي وَلاَ تَكْفُرُونِ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البقرة،</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152</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bidi/>
        <w:spacing w:after="0" w:line="360" w:lineRule="auto"/>
        <w:contextualSpacing/>
        <w:jc w:val="both"/>
        <w:rPr>
          <w:rFonts w:ascii="Times New Roman" w:eastAsia="Calibri" w:hAnsi="Times New Roman" w:cs="B Lotus"/>
          <w:b/>
          <w:bCs/>
          <w:sz w:val="28"/>
          <w:szCs w:val="28"/>
          <w:lang w:bidi="fa-IR"/>
        </w:rPr>
      </w:pPr>
    </w:p>
    <w:p w:rsidR="007C7DB7" w:rsidRPr="00844A78" w:rsidRDefault="007C7DB7" w:rsidP="00844A78">
      <w:pPr>
        <w:widowControl w:val="0"/>
        <w:numPr>
          <w:ilvl w:val="0"/>
          <w:numId w:val="4"/>
        </w:numPr>
        <w:tabs>
          <w:tab w:val="left" w:pos="425"/>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eastAsia"/>
          <w:b/>
          <w:bCs/>
          <w:sz w:val="28"/>
          <w:szCs w:val="28"/>
          <w:rtl/>
          <w:lang w:bidi="fa-IR"/>
        </w:rPr>
        <w:t>و</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hint="eastAsia"/>
          <w:b/>
          <w:bCs/>
          <w:sz w:val="28"/>
          <w:szCs w:val="28"/>
          <w:rtl/>
          <w:lang w:bidi="fa-IR"/>
        </w:rPr>
        <w:t>ژگ</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hint="eastAsia"/>
          <w:b/>
          <w:bCs/>
          <w:sz w:val="28"/>
          <w:szCs w:val="28"/>
          <w:rtl/>
          <w:lang w:bidi="fa-IR"/>
        </w:rPr>
        <w:t>ها</w:t>
      </w:r>
      <w:r w:rsidRPr="00844A78">
        <w:rPr>
          <w:rFonts w:ascii="Times New Roman" w:eastAsia="Calibri" w:hAnsi="Times New Roman" w:cs="B Lotus" w:hint="cs"/>
          <w:b/>
          <w:bCs/>
          <w:sz w:val="28"/>
          <w:szCs w:val="28"/>
          <w:rtl/>
          <w:lang w:bidi="fa-IR"/>
        </w:rPr>
        <w:t>ی اجتماعی</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b/>
          <w:bCs/>
          <w:sz w:val="28"/>
          <w:szCs w:val="28"/>
          <w:lang w:bidi="fa-IR"/>
        </w:rPr>
      </w:pPr>
      <w:r w:rsidRPr="00844A78">
        <w:rPr>
          <w:rFonts w:ascii="Times New Roman" w:eastAsia="Calibri" w:hAnsi="Times New Roman" w:cs="B Lotus" w:hint="eastAsia"/>
          <w:b/>
          <w:bCs/>
          <w:sz w:val="28"/>
          <w:szCs w:val="28"/>
          <w:rtl/>
          <w:lang w:bidi="fa-IR"/>
        </w:rPr>
        <w:t>وفا</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b/>
          <w:bCs/>
          <w:sz w:val="28"/>
          <w:szCs w:val="28"/>
          <w:rtl/>
          <w:lang w:bidi="fa-IR"/>
        </w:rPr>
        <w:t xml:space="preserve"> </w:t>
      </w:r>
      <w:r w:rsidRPr="00844A78">
        <w:rPr>
          <w:rFonts w:ascii="Times New Roman" w:eastAsia="Calibri" w:hAnsi="Times New Roman" w:cs="B Lotus" w:hint="eastAsia"/>
          <w:b/>
          <w:bCs/>
          <w:sz w:val="28"/>
          <w:szCs w:val="28"/>
          <w:rtl/>
          <w:lang w:bidi="fa-IR"/>
        </w:rPr>
        <w:t>به</w:t>
      </w:r>
      <w:r w:rsidRPr="00844A78">
        <w:rPr>
          <w:rFonts w:ascii="Times New Roman" w:eastAsia="Calibri" w:hAnsi="Times New Roman" w:cs="B Lotus"/>
          <w:b/>
          <w:bCs/>
          <w:sz w:val="28"/>
          <w:szCs w:val="28"/>
          <w:rtl/>
          <w:lang w:bidi="fa-IR"/>
        </w:rPr>
        <w:t xml:space="preserve"> </w:t>
      </w:r>
      <w:r w:rsidRPr="00844A78">
        <w:rPr>
          <w:rFonts w:ascii="Times New Roman" w:eastAsia="Calibri" w:hAnsi="Times New Roman" w:cs="B Lotus" w:hint="eastAsia"/>
          <w:b/>
          <w:bCs/>
          <w:sz w:val="28"/>
          <w:szCs w:val="28"/>
          <w:rtl/>
          <w:lang w:bidi="fa-IR"/>
        </w:rPr>
        <w:t>عهد</w:t>
      </w:r>
      <w:r w:rsidRPr="00844A78">
        <w:rPr>
          <w:rFonts w:ascii="Times New Roman" w:eastAsia="Calibri" w:hAnsi="Times New Roman" w:cs="B Lotus"/>
          <w:b/>
          <w:bCs/>
          <w:sz w:val="28"/>
          <w:szCs w:val="28"/>
          <w:rtl/>
          <w:lang w:bidi="fa-IR"/>
        </w:rPr>
        <w:t xml:space="preserve">: </w:t>
      </w:r>
      <w:r w:rsidRPr="00844A78">
        <w:rPr>
          <w:rFonts w:ascii="Times New Roman" w:eastAsia="Calibri" w:hAnsi="Times New Roman" w:cs="B Lotus" w:hint="eastAsia"/>
          <w:sz w:val="28"/>
          <w:szCs w:val="28"/>
          <w:rtl/>
          <w:lang w:bidi="fa-IR"/>
        </w:rPr>
        <w:t>از</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امت</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ازات</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افراد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سالم،</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وفا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عهد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پ</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مان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است</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قرآن،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انسان‌ها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را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وفا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عهد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فرام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خواند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انسان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را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برابر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آن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مسؤول</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داند</w:t>
      </w:r>
      <w:r w:rsidRPr="00844A78">
        <w:rPr>
          <w:rFonts w:ascii="Times New Roman" w:eastAsia="Calibri" w:hAnsi="Times New Roman" w:cs="B Lotus"/>
          <w:sz w:val="28"/>
          <w:szCs w:val="28"/>
          <w:rtl/>
          <w:lang w:bidi="fa-IR"/>
        </w:rPr>
        <w:t>. «وَلاَ تَقْرَبُواْ مَالَ الْيَتِيمِ إِلاَّ بِالَّتِي هِيَ أَحْسَنُ حَتَّى يَبْلُغَ أَشُدَّهُ وَأَوْفُواْ بِالْعَهْدِ إِنَّ الْعَهْدَ كَانَ مَسْؤُولًا</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الإسراء،</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34</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sz w:val="28"/>
          <w:szCs w:val="28"/>
          <w:lang w:bidi="fa-IR"/>
        </w:rPr>
      </w:pPr>
      <w:r w:rsidRPr="00844A78">
        <w:rPr>
          <w:rFonts w:ascii="Times New Roman" w:eastAsia="Calibri" w:hAnsi="Times New Roman" w:cs="B Lotus" w:hint="eastAsia"/>
          <w:b/>
          <w:bCs/>
          <w:sz w:val="28"/>
          <w:szCs w:val="28"/>
          <w:rtl/>
          <w:lang w:bidi="fa-IR"/>
        </w:rPr>
        <w:t>امانت‌دار</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b/>
          <w:bCs/>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از</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گر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انسان‌ها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متکامل</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دارا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سلامت</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روان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قرآن،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امانت‌دار</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است</w:t>
      </w:r>
      <w:r w:rsidRPr="00844A78">
        <w:rPr>
          <w:rFonts w:ascii="Times New Roman" w:eastAsia="Calibri" w:hAnsi="Times New Roman" w:cs="B Lotus"/>
          <w:sz w:val="28"/>
          <w:szCs w:val="28"/>
          <w:rtl/>
          <w:lang w:bidi="fa-IR"/>
        </w:rPr>
        <w:t>. «وَالَّذِينَ هُمْ لِأَمَانَاتِهِمْ وَعَهْدِهِمْ رَاعُونَ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المؤمنون،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8</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hint="eastAsia"/>
          <w:sz w:val="28"/>
          <w:szCs w:val="28"/>
          <w:rtl/>
          <w:lang w:bidi="fa-IR"/>
        </w:rPr>
        <w:t>امانت‌دار</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سبب</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جلب</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اعتماد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عموم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جاد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جامعه‌ا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مطمئن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رو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کمال</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گردد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امانت</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منطق</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قرآن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دامنه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بس</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ار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وس</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ع</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گسترده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دارد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تمام</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شئون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فرد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اجتماع</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را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دربر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sz w:val="28"/>
          <w:szCs w:val="28"/>
          <w:rtl/>
          <w:lang w:bidi="fa-IR"/>
        </w:rPr>
        <w:softHyphen/>
      </w:r>
      <w:r w:rsidRPr="00844A78">
        <w:rPr>
          <w:rFonts w:ascii="Times New Roman" w:eastAsia="Calibri" w:hAnsi="Times New Roman" w:cs="B Lotus" w:hint="eastAsia"/>
          <w:sz w:val="28"/>
          <w:szCs w:val="28"/>
          <w:rtl/>
          <w:lang w:bidi="fa-IR"/>
        </w:rPr>
        <w:t>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رد</w:t>
      </w:r>
      <w:r w:rsidRPr="00844A78">
        <w:rPr>
          <w:rFonts w:ascii="Times New Roman" w:eastAsia="Calibri" w:hAnsi="Times New Roman" w:cs="B Lotu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b/>
          <w:bCs/>
          <w:sz w:val="28"/>
          <w:szCs w:val="28"/>
          <w:rtl/>
          <w:lang w:bidi="fa-IR"/>
        </w:rPr>
        <w:t xml:space="preserve">احسان به خانواده: </w:t>
      </w:r>
      <w:r w:rsidRPr="00844A78">
        <w:rPr>
          <w:rFonts w:ascii="Times New Roman" w:eastAsia="Calibri" w:hAnsi="Times New Roman" w:cs="B Lotus" w:hint="cs"/>
          <w:sz w:val="28"/>
          <w:szCs w:val="28"/>
          <w:rtl/>
          <w:lang w:bidi="fa-IR"/>
        </w:rPr>
        <w:t xml:space="preserve">از دیگر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hint="cs"/>
          <w:sz w:val="28"/>
          <w:szCs w:val="28"/>
          <w:rtl/>
          <w:lang w:bidi="fa-IR"/>
        </w:rPr>
        <w:t xml:space="preserve">ی انسان سالم در قرآن، احسان به خانواده است که در سه </w:t>
      </w:r>
      <w:r w:rsidRPr="00844A78">
        <w:rPr>
          <w:rFonts w:ascii="Times New Roman" w:eastAsia="Calibri" w:hAnsi="Times New Roman" w:cs="B Lotus" w:hint="eastAsia"/>
          <w:sz w:val="28"/>
          <w:szCs w:val="28"/>
          <w:rtl/>
          <w:lang w:bidi="fa-IR"/>
        </w:rPr>
        <w:t>شاخه‌</w:t>
      </w:r>
      <w:r w:rsidRPr="00844A78">
        <w:rPr>
          <w:rFonts w:ascii="Times New Roman" w:eastAsia="Calibri" w:hAnsi="Times New Roman" w:cs="B Lotus" w:hint="cs"/>
          <w:sz w:val="28"/>
          <w:szCs w:val="28"/>
          <w:rtl/>
          <w:lang w:bidi="fa-IR"/>
        </w:rPr>
        <w:t xml:space="preserve">ی والدین، همسر و فرزندان قرار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رد</w:t>
      </w:r>
      <w:r w:rsidRPr="00844A78">
        <w:rPr>
          <w:rFonts w:ascii="Times New Roman" w:eastAsia="Calibri" w:hAnsi="Times New Roman" w:cs="B Lotus" w:hint="cs"/>
          <w:sz w:val="28"/>
          <w:szCs w:val="28"/>
          <w:rtl/>
          <w:lang w:bidi="fa-IR"/>
        </w:rPr>
        <w:t xml:space="preserve"> و احسان و نیکی به والدین </w:t>
      </w:r>
      <w:r w:rsidRPr="00844A78">
        <w:rPr>
          <w:rFonts w:ascii="Times New Roman" w:eastAsia="Calibri" w:hAnsi="Times New Roman" w:cs="B Lotus" w:hint="eastAsia"/>
          <w:sz w:val="28"/>
          <w:szCs w:val="28"/>
          <w:rtl/>
          <w:lang w:bidi="fa-IR"/>
        </w:rPr>
        <w:t>مهم‌تر</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ن</w:t>
      </w:r>
      <w:r w:rsidRPr="00844A78">
        <w:rPr>
          <w:rFonts w:ascii="Times New Roman" w:eastAsia="Calibri" w:hAnsi="Times New Roman" w:cs="B Lotus" w:hint="cs"/>
          <w:sz w:val="28"/>
          <w:szCs w:val="28"/>
          <w:rtl/>
          <w:lang w:bidi="fa-IR"/>
        </w:rPr>
        <w:t xml:space="preserve"> عنصر است.</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لاَ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تَعْبُدُونَ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إِلاَّ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اللّهَ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وَبِالْوَالِدَيْنِ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eastAsia"/>
          <w:sz w:val="28"/>
          <w:szCs w:val="28"/>
          <w:rtl/>
          <w:lang w:bidi="fa-IR"/>
        </w:rPr>
        <w:t>إِحْسَانًا»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البقرة،</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83</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b/>
          <w:bCs/>
          <w:sz w:val="28"/>
          <w:szCs w:val="28"/>
          <w:rtl/>
          <w:lang w:bidi="fa-IR"/>
        </w:rPr>
        <w:lastRenderedPageBreak/>
        <w:t>دوستی و محبت به دیگران:</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hint="eastAsia"/>
          <w:sz w:val="28"/>
          <w:szCs w:val="28"/>
          <w:rtl/>
          <w:lang w:bidi="fa-IR"/>
        </w:rPr>
        <w:t>نوع‌دوست</w:t>
      </w:r>
      <w:r w:rsidRPr="00844A78">
        <w:rPr>
          <w:rFonts w:ascii="Times New Roman" w:eastAsia="Calibri" w:hAnsi="Times New Roman" w:cs="B Lotus" w:hint="cs"/>
          <w:sz w:val="28"/>
          <w:szCs w:val="28"/>
          <w:rtl/>
          <w:lang w:bidi="fa-IR"/>
        </w:rPr>
        <w:t xml:space="preserve">ی و مهرورزی از جمله صفات انسان سالم در قرآن است. یکی از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hint="cs"/>
          <w:sz w:val="28"/>
          <w:szCs w:val="28"/>
          <w:rtl/>
          <w:lang w:bidi="fa-IR"/>
        </w:rPr>
        <w:t>ی ذاتی انسان در قرآن، «حب» بیان شده که خداوند آن را در انسان به ودیعه گذاشته است.</w:t>
      </w:r>
      <w:r w:rsidRPr="00844A78">
        <w:rPr>
          <w:rFonts w:ascii="Times New Roman" w:eastAsia="Calibri" w:hAnsi="Times New Roman" w:cs="B Lotus" w:hint="cs"/>
          <w:sz w:val="28"/>
          <w:szCs w:val="28"/>
          <w:rtl/>
          <w:lang w:bidi="fa-IR"/>
        </w:rPr>
        <w:br/>
      </w:r>
      <w:r w:rsidRPr="00844A78">
        <w:rPr>
          <w:rFonts w:ascii="Times New Roman" w:eastAsia="Calibri" w:hAnsi="Times New Roman" w:cs="B Lotus"/>
          <w:sz w:val="28"/>
          <w:szCs w:val="28"/>
          <w:rtl/>
          <w:lang w:bidi="fa-IR"/>
        </w:rPr>
        <w:t>«وَأَلَّفَ بَيْنَ قُلُوبِهِمْ لَوْ أَنفَقْتَ مَا فِي الأَرْضِ جَمِيعًا مَّا أَلَّفَتْ بَيْنَ قُلُوبِهِمْ وَلَكِنَّ اللّهَ أَلَّفَ بَيْنَهُمْ إِنَّهُ عَزِيزٌ حَكِيمٌ</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eastAsia"/>
          <w:sz w:val="28"/>
          <w:szCs w:val="28"/>
          <w:rtl/>
          <w:lang w:bidi="fa-IR"/>
        </w:rPr>
        <w:t>المؤمنون،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63</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b/>
          <w:bCs/>
          <w:sz w:val="28"/>
          <w:szCs w:val="28"/>
          <w:rtl/>
          <w:lang w:bidi="fa-IR"/>
        </w:rPr>
        <w:t>عفو و اغماض:</w:t>
      </w:r>
      <w:r w:rsidRPr="00844A78">
        <w:rPr>
          <w:rFonts w:ascii="Times New Roman" w:eastAsia="Calibri" w:hAnsi="Times New Roman" w:cs="B Lotus" w:hint="cs"/>
          <w:sz w:val="28"/>
          <w:szCs w:val="28"/>
          <w:rtl/>
          <w:lang w:bidi="fa-IR"/>
        </w:rPr>
        <w:t xml:space="preserve"> عفو و بخشش در جامعه، سلامت روانی افراد را تأمین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کند</w:t>
      </w:r>
      <w:r w:rsidRPr="00844A78">
        <w:rPr>
          <w:rFonts w:ascii="Times New Roman" w:eastAsia="Calibri" w:hAnsi="Times New Roman" w:cs="B Lotus" w:hint="cs"/>
          <w:sz w:val="28"/>
          <w:szCs w:val="28"/>
          <w:rtl/>
          <w:lang w:bidi="fa-IR"/>
        </w:rPr>
        <w:t xml:space="preserve">. تشویش خاطر و نارضایتی را از میان برده و دوستی، صلح و صفا برقرار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نما</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د</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sz w:val="28"/>
          <w:szCs w:val="28"/>
          <w:lang w:bidi="fa-IR"/>
        </w:rPr>
        <w:t xml:space="preserve"> </w:t>
      </w:r>
      <w:r w:rsidRPr="00844A78">
        <w:rPr>
          <w:rFonts w:ascii="Times New Roman" w:eastAsia="Calibri" w:hAnsi="Times New Roman" w:cs="B Lotus"/>
          <w:sz w:val="28"/>
          <w:szCs w:val="28"/>
          <w:rtl/>
          <w:lang w:bidi="fa-IR"/>
        </w:rPr>
        <w:t>«الَّذِينَ يُنفِقُونَ فِي السَّرَّاء وَالضَّرَّاء وَالْكَاظِمِينَ الْغَيْظَ وَالْعَافِينَ عَنِ النَّاسِ وَاللّهُ يُحِبُّ الْمُحْسِنِينَ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آل عمران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134</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numPr>
          <w:ilvl w:val="1"/>
          <w:numId w:val="4"/>
        </w:numPr>
        <w:tabs>
          <w:tab w:val="left" w:pos="283"/>
          <w:tab w:val="left" w:pos="425"/>
          <w:tab w:val="left" w:pos="567"/>
        </w:tabs>
        <w:bidi/>
        <w:spacing w:after="0" w:line="360" w:lineRule="auto"/>
        <w:contextualSpacing/>
        <w:jc w:val="both"/>
        <w:rPr>
          <w:rFonts w:ascii="Times New Roman" w:eastAsia="Calibri" w:hAnsi="Times New Roman" w:cs="B Lotus"/>
          <w:sz w:val="28"/>
          <w:szCs w:val="28"/>
          <w:rtl/>
          <w:lang w:bidi="fa-IR"/>
        </w:rPr>
      </w:pPr>
      <w:r w:rsidRPr="00844A78">
        <w:rPr>
          <w:rFonts w:ascii="Times New Roman" w:eastAsia="Calibri" w:hAnsi="Times New Roman" w:cs="B Lotus" w:hint="cs"/>
          <w:b/>
          <w:bCs/>
          <w:sz w:val="28"/>
          <w:szCs w:val="28"/>
          <w:rtl/>
          <w:lang w:bidi="fa-IR"/>
        </w:rPr>
        <w:t xml:space="preserve">حسن خلق و </w:t>
      </w:r>
      <w:r w:rsidRPr="00844A78">
        <w:rPr>
          <w:rFonts w:ascii="Times New Roman" w:eastAsia="Calibri" w:hAnsi="Times New Roman" w:cs="B Lotus" w:hint="eastAsia"/>
          <w:b/>
          <w:bCs/>
          <w:sz w:val="28"/>
          <w:szCs w:val="28"/>
          <w:rtl/>
          <w:lang w:bidi="fa-IR"/>
        </w:rPr>
        <w:t>خوش‌رفتار</w:t>
      </w:r>
      <w:r w:rsidRPr="00844A78">
        <w:rPr>
          <w:rFonts w:ascii="Times New Roman" w:eastAsia="Calibri" w:hAnsi="Times New Roman" w:cs="B Lotus" w:hint="cs"/>
          <w:b/>
          <w:bCs/>
          <w:sz w:val="28"/>
          <w:szCs w:val="28"/>
          <w:rtl/>
          <w:lang w:bidi="fa-IR"/>
        </w:rPr>
        <w:t>ی با همنوعان:</w:t>
      </w:r>
      <w:r w:rsidRPr="00844A78">
        <w:rPr>
          <w:rFonts w:ascii="Times New Roman" w:eastAsia="Calibri" w:hAnsi="Times New Roman" w:cs="B Lotus" w:hint="cs"/>
          <w:sz w:val="28"/>
          <w:szCs w:val="28"/>
          <w:rtl/>
          <w:lang w:bidi="fa-IR"/>
        </w:rPr>
        <w:t xml:space="preserve"> از دیگر </w:t>
      </w:r>
      <w:r w:rsidRPr="00844A78">
        <w:rPr>
          <w:rFonts w:ascii="Times New Roman" w:eastAsia="Calibri" w:hAnsi="Times New Roman" w:cs="B Lotus" w:hint="eastAsia"/>
          <w:sz w:val="28"/>
          <w:szCs w:val="28"/>
          <w:rtl/>
          <w:lang w:bidi="fa-IR"/>
        </w:rPr>
        <w:t>و</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ژگ</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ها</w:t>
      </w:r>
      <w:r w:rsidRPr="00844A78">
        <w:rPr>
          <w:rFonts w:ascii="Times New Roman" w:eastAsia="Calibri" w:hAnsi="Times New Roman" w:cs="B Lotus" w:hint="cs"/>
          <w:sz w:val="28"/>
          <w:szCs w:val="28"/>
          <w:rtl/>
          <w:lang w:bidi="fa-IR"/>
        </w:rPr>
        <w:t xml:space="preserve">ی انسان سالم در قرآن حسن خلق </w:t>
      </w:r>
      <w:r w:rsidRPr="00844A78">
        <w:rPr>
          <w:rFonts w:ascii="Times New Roman" w:eastAsia="Calibri" w:hAnsi="Times New Roman" w:cs="B Lotus" w:hint="eastAsia"/>
          <w:sz w:val="28"/>
          <w:szCs w:val="28"/>
          <w:rtl/>
          <w:lang w:bidi="fa-IR"/>
        </w:rPr>
        <w:t>م</w:t>
      </w:r>
      <w:r w:rsidRPr="00844A78">
        <w:rPr>
          <w:rFonts w:ascii="Times New Roman" w:eastAsia="Calibri" w:hAnsi="Times New Roman" w:cs="B Lotus" w:hint="cs"/>
          <w:sz w:val="28"/>
          <w:szCs w:val="28"/>
          <w:rtl/>
          <w:lang w:bidi="fa-IR"/>
        </w:rPr>
        <w:t>ی‌</w:t>
      </w:r>
      <w:r w:rsidRPr="00844A78">
        <w:rPr>
          <w:rFonts w:ascii="Times New Roman" w:eastAsia="Calibri" w:hAnsi="Times New Roman" w:cs="B Lotus" w:hint="eastAsia"/>
          <w:sz w:val="28"/>
          <w:szCs w:val="28"/>
          <w:rtl/>
          <w:lang w:bidi="fa-IR"/>
        </w:rPr>
        <w:t>باشند</w:t>
      </w:r>
      <w:r w:rsidRPr="00844A78">
        <w:rPr>
          <w:rFonts w:ascii="Times New Roman" w:eastAsia="Calibri" w:hAnsi="Times New Roman" w:cs="B Lotus" w:hint="cs"/>
          <w:sz w:val="28"/>
          <w:szCs w:val="28"/>
          <w:rtl/>
          <w:lang w:bidi="fa-IR"/>
        </w:rPr>
        <w:t xml:space="preserve"> که از فضیلت و سلامت روان نشأت گرفته و دلیل بر بزرگواری و تواضع روح است. </w:t>
      </w:r>
      <w:r w:rsidRPr="00844A78">
        <w:rPr>
          <w:rFonts w:ascii="Times New Roman" w:eastAsia="Calibri" w:hAnsi="Times New Roman" w:cs="B Lotus"/>
          <w:sz w:val="28"/>
          <w:szCs w:val="28"/>
          <w:rtl/>
          <w:lang w:bidi="fa-IR"/>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Times New Roman" w:hint="cs"/>
          <w:sz w:val="28"/>
          <w:szCs w:val="28"/>
          <w:rtl/>
          <w:lang w:bidi="fa-IR"/>
        </w:rPr>
        <w:t>﴿</w:t>
      </w:r>
      <w:r w:rsidRPr="00844A78">
        <w:rPr>
          <w:rFonts w:ascii="Times New Roman" w:eastAsia="Calibri" w:hAnsi="Times New Roman" w:cs="B Lotus" w:hint="cs"/>
          <w:sz w:val="28"/>
          <w:szCs w:val="28"/>
          <w:rtl/>
          <w:lang w:bidi="fa-IR"/>
        </w:rPr>
        <w:t>آل عمران</w:t>
      </w:r>
      <w:r w:rsidRPr="00844A78">
        <w:rPr>
          <w:rFonts w:ascii="Times New Roman" w:eastAsia="Calibri" w:hAnsi="Times New Roman" w:cs="B Lotus" w:hint="eastAsia"/>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159</w:t>
      </w:r>
      <w:r w:rsidRPr="00844A78">
        <w:rPr>
          <w:rFonts w:ascii="Times New Roman" w:eastAsia="Calibri" w:hAnsi="Times New Roman" w:cs="Times New Roman" w:hint="cs"/>
          <w:sz w:val="28"/>
          <w:szCs w:val="28"/>
          <w:rtl/>
          <w:lang w:bidi="fa-IR"/>
        </w:rPr>
        <w:t>﴾</w:t>
      </w:r>
    </w:p>
    <w:p w:rsidR="007C7DB7" w:rsidRPr="00844A78" w:rsidRDefault="007C7DB7" w:rsidP="00844A78">
      <w:pPr>
        <w:widowControl w:val="0"/>
        <w:bidi/>
        <w:spacing w:after="0" w:line="360" w:lineRule="auto"/>
        <w:contextualSpacing/>
        <w:jc w:val="both"/>
        <w:rPr>
          <w:rFonts w:ascii="Times New Roman" w:eastAsia="Calibri" w:hAnsi="Times New Roman" w:cs="B Lotus"/>
          <w:b/>
          <w:bCs/>
          <w:sz w:val="28"/>
          <w:szCs w:val="28"/>
          <w:rtl/>
          <w:lang w:bidi="fa-IR"/>
        </w:rPr>
      </w:pPr>
    </w:p>
    <w:p w:rsidR="007C7DB7" w:rsidRPr="00844A78" w:rsidRDefault="007C7DB7" w:rsidP="00844A78">
      <w:pPr>
        <w:widowControl w:val="0"/>
        <w:bidi/>
        <w:spacing w:after="0" w:line="360" w:lineRule="auto"/>
        <w:contextualSpacing/>
        <w:jc w:val="both"/>
        <w:rPr>
          <w:rFonts w:ascii="Times New Roman" w:eastAsia="Calibri" w:hAnsi="Times New Roman" w:cs="B Lotus"/>
          <w:sz w:val="28"/>
          <w:szCs w:val="28"/>
          <w:lang w:bidi="fa-IR"/>
        </w:rPr>
      </w:pPr>
      <w:r w:rsidRPr="00844A78">
        <w:rPr>
          <w:rFonts w:ascii="Times New Roman" w:eastAsia="Calibri" w:hAnsi="Times New Roman" w:cs="B Lotus" w:hint="cs"/>
          <w:b/>
          <w:bCs/>
          <w:sz w:val="28"/>
          <w:szCs w:val="28"/>
          <w:rtl/>
          <w:lang w:bidi="fa-IR"/>
        </w:rPr>
        <w:t xml:space="preserve">2-4-5. ایمان از چه </w:t>
      </w:r>
      <w:r w:rsidRPr="00844A78">
        <w:rPr>
          <w:rFonts w:ascii="Times New Roman" w:eastAsia="Calibri" w:hAnsi="Times New Roman" w:cs="B Lotus" w:hint="eastAsia"/>
          <w:b/>
          <w:bCs/>
          <w:sz w:val="28"/>
          <w:szCs w:val="28"/>
          <w:rtl/>
          <w:lang w:bidi="fa-IR"/>
        </w:rPr>
        <w:t>راه‌ها</w:t>
      </w:r>
      <w:r w:rsidRPr="00844A78">
        <w:rPr>
          <w:rFonts w:ascii="Times New Roman" w:eastAsia="Calibri" w:hAnsi="Times New Roman" w:cs="B Lotus" w:hint="cs"/>
          <w:b/>
          <w:bCs/>
          <w:sz w:val="28"/>
          <w:szCs w:val="28"/>
          <w:rtl/>
          <w:lang w:bidi="fa-IR"/>
        </w:rPr>
        <w:t xml:space="preserve">یی موجب سلامت </w:t>
      </w:r>
      <w:r w:rsidRPr="00844A78">
        <w:rPr>
          <w:rFonts w:ascii="Times New Roman" w:eastAsia="Calibri" w:hAnsi="Times New Roman" w:cs="B Lotus" w:hint="eastAsia"/>
          <w:b/>
          <w:bCs/>
          <w:sz w:val="28"/>
          <w:szCs w:val="28"/>
          <w:rtl/>
          <w:lang w:bidi="fa-IR"/>
        </w:rPr>
        <w:t>م</w:t>
      </w:r>
      <w:r w:rsidRPr="00844A78">
        <w:rPr>
          <w:rFonts w:ascii="Times New Roman" w:eastAsia="Calibri" w:hAnsi="Times New Roman" w:cs="B Lotus" w:hint="cs"/>
          <w:b/>
          <w:bCs/>
          <w:sz w:val="28"/>
          <w:szCs w:val="28"/>
          <w:rtl/>
          <w:lang w:bidi="fa-IR"/>
        </w:rPr>
        <w:t>ی‌</w:t>
      </w:r>
      <w:r w:rsidRPr="00844A78">
        <w:rPr>
          <w:rFonts w:ascii="Times New Roman" w:eastAsia="Calibri" w:hAnsi="Times New Roman" w:cs="B Lotus" w:hint="eastAsia"/>
          <w:b/>
          <w:bCs/>
          <w:sz w:val="28"/>
          <w:szCs w:val="28"/>
          <w:rtl/>
          <w:lang w:bidi="fa-IR"/>
        </w:rPr>
        <w:t>شود</w:t>
      </w:r>
      <w:r w:rsidRPr="00844A78">
        <w:rPr>
          <w:rFonts w:ascii="Times New Roman" w:eastAsia="Calibri" w:hAnsi="Times New Roman" w:cs="B Lotus" w:hint="cs"/>
          <w:b/>
          <w:bCs/>
          <w:sz w:val="28"/>
          <w:szCs w:val="28"/>
          <w:rtl/>
          <w:lang w:bidi="fa-IR"/>
        </w:rPr>
        <w:t>؟</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این</w:t>
      </w:r>
      <w:r w:rsidRPr="00844A78">
        <w:rPr>
          <w:rFonts w:ascii="Times New Roman" w:eastAsia="Calibri" w:hAnsi="Times New Roman" w:cs="B Lotus" w:hint="cs"/>
          <w:sz w:val="28"/>
          <w:szCs w:val="28"/>
          <w:rtl/>
        </w:rPr>
        <w:softHyphen/>
        <w:t>که معنویت چگونه در تأمین سلامت کمک می‌کند نظریات زیادی مطرح‌ شده است. بااین‌حال، شایع‌ترین تبیین‌ها به این شرح است: معنویت موجب هدایت شدن در تصمیم‌گیری‌ها و فشارها می‌گردد، به داشتن پاسخ برای پرسش‌های بزرگ و فلسفه غایت جهان کمک می‌کند، برای معتقدین خود حمایت اجتماعی را در جنبه‌های انسانی و الهی تأمین می‌کند، مثبت نگری و خوش‌بینی ایجاد کرده، معنا و هدف‌داری در زندگی ایجاد می‌کند، امیدواری و انگیزش در افراد و پیروان خود ایجاد می‌کند، توانمندی فرد را افزایش داده، احساس تسلط داشتن، الگوی پذیرش و تحمل رنج و نیز سازگاری با استرس‌ها و مشکلات را می‌افزاید. همه این‌ها که از پیامد دین‌داری و گرایش به زندگی معنوی است نیاز همه بیماران است و عواملی است که پژوهش‌ها نشان داده است مؤثر در بهبودی، بهزیستی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 ارتقای سلامت در ابعاد بیوفیزیولوژیک، ایمونولوژیک</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 روانی-اجتماعی است (بوالهری، 1389).</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مهم‌ترین متغیر میانجی در مدل پیشنهادی این پژوهش شادکامی می‌باشد که به همین دلیل ابتدا به آن خواهیم پرداخت.</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tabs>
          <w:tab w:val="left" w:pos="28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b/>
          <w:bCs/>
          <w:sz w:val="28"/>
          <w:szCs w:val="28"/>
          <w:rtl/>
        </w:rPr>
        <w:t>2-8. پیشینه تحقیق</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r w:rsidRPr="00844A78">
        <w:rPr>
          <w:rFonts w:ascii="Times New Roman" w:eastAsia="Calibri" w:hAnsi="Times New Roman" w:cs="B Lotus" w:hint="cs"/>
          <w:sz w:val="28"/>
          <w:szCs w:val="28"/>
          <w:shd w:val="clear" w:color="auto" w:fill="FFFFFF"/>
          <w:rtl/>
        </w:rPr>
        <w:t xml:space="preserve">شیوع اختلالات روانی بسیار بالا است و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 xml:space="preserve">یش‌بینی شده است تا سال 2020، دومین عامل از کار افتادگی در دنیا افسردگی باشد که عامل بسیار نگران </w:t>
      </w:r>
      <w:r w:rsidRPr="00844A78">
        <w:rPr>
          <w:rFonts w:ascii="Times New Roman" w:eastAsia="Calibri" w:hAnsi="Times New Roman" w:cs="B Lotus"/>
          <w:sz w:val="28"/>
          <w:szCs w:val="28"/>
          <w:shd w:val="clear" w:color="auto" w:fill="FFFFFF"/>
          <w:rtl/>
        </w:rPr>
        <w:t>کننده‌ا</w:t>
      </w:r>
      <w:r w:rsidRPr="00844A78">
        <w:rPr>
          <w:rFonts w:ascii="Times New Roman" w:eastAsia="Calibri" w:hAnsi="Times New Roman" w:cs="B Lotus" w:hint="cs"/>
          <w:sz w:val="28"/>
          <w:szCs w:val="28"/>
          <w:shd w:val="clear" w:color="auto" w:fill="FFFFFF"/>
          <w:rtl/>
        </w:rPr>
        <w:t xml:space="preserve">ی است (مورای و لوپز، 1997). همچنین، </w:t>
      </w:r>
      <w:r w:rsidRPr="00844A78">
        <w:rPr>
          <w:rFonts w:ascii="Times New Roman" w:eastAsia="Calibri" w:hAnsi="Times New Roman" w:cs="B Lotus"/>
          <w:sz w:val="28"/>
          <w:szCs w:val="28"/>
          <w:shd w:val="clear" w:color="auto" w:fill="FFFFFF"/>
          <w:rtl/>
        </w:rPr>
        <w:t>بررس</w:t>
      </w:r>
      <w:r w:rsidRPr="00844A78">
        <w:rPr>
          <w:rFonts w:ascii="Times New Roman" w:eastAsia="Calibri" w:hAnsi="Times New Roman" w:cs="B Lotus" w:hint="cs"/>
          <w:sz w:val="28"/>
          <w:szCs w:val="28"/>
          <w:shd w:val="clear" w:color="auto" w:fill="FFFFFF"/>
          <w:rtl/>
        </w:rPr>
        <w:t xml:space="preserve">ی‌ها از سال 1380-1342 در ایران نشان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ی‌دهد بیش از نیمی از دانشجویان نیازمند مراجعه به روان‌شناس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ی‌باشند که رسیدگی به وضعیت جوانان را بیش از پیش بااهمیت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ی‌سازد </w:t>
      </w:r>
      <w:r w:rsidRPr="00844A78">
        <w:rPr>
          <w:rFonts w:ascii="Times New Roman" w:eastAsia="Calibri" w:hAnsi="Times New Roman" w:cs="B Lotus" w:hint="cs"/>
          <w:sz w:val="28"/>
          <w:szCs w:val="28"/>
          <w:rtl/>
        </w:rPr>
        <w:t>(پورشریفی، 1383؛ به نقل از آزاد).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محققان زیادی بر تأثیر مذهب، شادکامی، </w:t>
      </w:r>
      <w:r w:rsidRPr="00844A78">
        <w:rPr>
          <w:rFonts w:ascii="Times New Roman" w:eastAsia="Calibri" w:hAnsi="Times New Roman" w:cs="B Lotus"/>
          <w:sz w:val="28"/>
          <w:szCs w:val="28"/>
          <w:shd w:val="clear" w:color="auto" w:fill="FFFFFF"/>
          <w:rtl/>
        </w:rPr>
        <w:t>سبک‌ها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و منبع کنترل، هر یک به صورت جداگانه بر سلامت روان تأکید دارند و در این زمینه </w:t>
      </w:r>
      <w:r w:rsidRPr="00844A78">
        <w:rPr>
          <w:rFonts w:ascii="Times New Roman" w:eastAsia="Calibri" w:hAnsi="Times New Roman" w:cs="B Lotus"/>
          <w:sz w:val="28"/>
          <w:szCs w:val="28"/>
          <w:shd w:val="clear" w:color="auto" w:fill="FFFFFF"/>
          <w:rtl/>
        </w:rPr>
        <w:t>بررس</w:t>
      </w:r>
      <w:r w:rsidRPr="00844A78">
        <w:rPr>
          <w:rFonts w:ascii="Times New Roman" w:eastAsia="Calibri" w:hAnsi="Times New Roman" w:cs="B Lotus" w:hint="cs"/>
          <w:sz w:val="28"/>
          <w:szCs w:val="28"/>
          <w:shd w:val="clear" w:color="auto" w:fill="FFFFFF"/>
          <w:rtl/>
        </w:rPr>
        <w:t xml:space="preserve">ی‌های متعددی صورت گرفته است که در این بخش به چند مورد از </w:t>
      </w:r>
      <w:r w:rsidRPr="00844A78">
        <w:rPr>
          <w:rFonts w:ascii="Times New Roman" w:eastAsia="Calibri" w:hAnsi="Times New Roman" w:cs="B Lotus"/>
          <w:sz w:val="28"/>
          <w:szCs w:val="28"/>
          <w:shd w:val="clear" w:color="auto" w:fill="FFFFFF"/>
          <w:rtl/>
        </w:rPr>
        <w:t>آن‌ها</w:t>
      </w:r>
      <w:r w:rsidRPr="00844A78">
        <w:rPr>
          <w:rFonts w:ascii="Times New Roman" w:eastAsia="Calibri" w:hAnsi="Times New Roman" w:cs="B Lotus" w:hint="cs"/>
          <w:sz w:val="28"/>
          <w:szCs w:val="28"/>
          <w:shd w:val="clear" w:color="auto" w:fill="FFFFFF"/>
          <w:rtl/>
        </w:rPr>
        <w:t xml:space="preserve"> اشاره خواهد شد. گرچه سهم بررسی ایمان بسیار اندک است و یک متغیر نوین در عرصه </w:t>
      </w:r>
      <w:r w:rsidRPr="00844A78">
        <w:rPr>
          <w:rFonts w:ascii="Times New Roman" w:eastAsia="Calibri" w:hAnsi="Times New Roman" w:cs="B Lotus"/>
          <w:sz w:val="28"/>
          <w:szCs w:val="28"/>
          <w:shd w:val="clear" w:color="auto" w:fill="FFFFFF"/>
          <w:rtl/>
        </w:rPr>
        <w:t>روان‌شناس</w:t>
      </w:r>
      <w:r w:rsidRPr="00844A78">
        <w:rPr>
          <w:rFonts w:ascii="Times New Roman" w:eastAsia="Calibri" w:hAnsi="Times New Roman" w:cs="B Lotus" w:hint="cs"/>
          <w:sz w:val="28"/>
          <w:szCs w:val="28"/>
          <w:shd w:val="clear" w:color="auto" w:fill="FFFFFF"/>
          <w:rtl/>
        </w:rPr>
        <w:t xml:space="preserve">ی به شمار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ی‌آید که از نظر علمی، میان مذهب و اخلاقیات، پیوند برقرار می‌کند و از این حیث جای کار بسیاری دارد.</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2-8-1. سلامت روان و ایمان</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نسبت به میزان اهمیت این دو حوزه پژوهشی، مطالعات کمی در زمینه رابطه مذهب و سلامت روانی در سطح جهانی انجام گرفته است. سهم معنویت و سلامت روان اندکی بیشتر است. گرچه نتایج تحقیقات در رابطه با اثر مثبت یا منفی ایمان، معنویت و مذهب بر سلامت روان گاه ضد و نقیض به نظر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ی‌رسد، اما اثر مثبت آن به وضوح در تحقیقات بیشتری به اثبات رسیده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پژوهشی ارتباط میان ایمان (</w:t>
      </w:r>
      <w:r w:rsidRPr="00844A78">
        <w:rPr>
          <w:rFonts w:ascii="Times New Roman" w:eastAsia="Calibri" w:hAnsi="Times New Roman" w:cs="B Lotus"/>
          <w:sz w:val="28"/>
          <w:szCs w:val="28"/>
          <w:shd w:val="clear" w:color="auto" w:fill="FFFFFF"/>
          <w:rtl/>
        </w:rPr>
        <w:t>نگرش‌ها</w:t>
      </w:r>
      <w:r w:rsidRPr="00844A78">
        <w:rPr>
          <w:rFonts w:ascii="Times New Roman" w:eastAsia="Calibri" w:hAnsi="Times New Roman" w:cs="B Lotus" w:hint="cs"/>
          <w:sz w:val="28"/>
          <w:szCs w:val="28"/>
          <w:shd w:val="clear" w:color="auto" w:fill="FFFFFF"/>
          <w:rtl/>
        </w:rPr>
        <w:t xml:space="preserve"> در برابر رفتارها) و سلامت روان در جمعیت بیماران مبتلا به سرطان و بازماندگان مورد بررسی قرار گرفت. سلامت روان به نحو مثبتی با مفهوم خدای مهربان و به نحو منفی با مفهوم خدای </w:t>
      </w:r>
      <w:r w:rsidRPr="00844A78">
        <w:rPr>
          <w:rFonts w:ascii="Times New Roman" w:eastAsia="Calibri" w:hAnsi="Times New Roman" w:cs="B Lotus"/>
          <w:sz w:val="28"/>
          <w:szCs w:val="28"/>
          <w:shd w:val="clear" w:color="auto" w:fill="FFFFFF"/>
          <w:rtl/>
        </w:rPr>
        <w:t>سخت‌گ</w:t>
      </w:r>
      <w:r w:rsidRPr="00844A78">
        <w:rPr>
          <w:rFonts w:ascii="Times New Roman" w:eastAsia="Calibri" w:hAnsi="Times New Roman" w:cs="B Lotus" w:hint="cs"/>
          <w:sz w:val="28"/>
          <w:szCs w:val="28"/>
          <w:shd w:val="clear" w:color="auto" w:fill="FFFFFF"/>
          <w:rtl/>
        </w:rPr>
        <w:t xml:space="preserve">یر مرتبط بود. سلامت روان با هدف درمانی (درمان در مقابل </w:t>
      </w:r>
      <w:r w:rsidRPr="00844A78">
        <w:rPr>
          <w:rFonts w:ascii="Times New Roman" w:eastAsia="Calibri" w:hAnsi="Times New Roman" w:cs="B Lotus"/>
          <w:sz w:val="28"/>
          <w:szCs w:val="28"/>
          <w:shd w:val="clear" w:color="auto" w:fill="FFFFFF"/>
          <w:rtl/>
        </w:rPr>
        <w:t>ش</w:t>
      </w:r>
      <w:r w:rsidRPr="00844A78">
        <w:rPr>
          <w:rFonts w:ascii="Times New Roman" w:eastAsia="Calibri" w:hAnsi="Times New Roman" w:cs="B Lotus" w:hint="cs"/>
          <w:sz w:val="28"/>
          <w:szCs w:val="28"/>
          <w:shd w:val="clear" w:color="auto" w:fill="FFFFFF"/>
          <w:rtl/>
        </w:rPr>
        <w:t xml:space="preserve">یمی‌درمانی / تسکین)، فراوانی عبادت و نماز، انگیزه ایمان درونی، یا درد فیزیکی غیرمرتبط بود. عقیده به خدا به عنوان دوست به طرز نیرومندی با سلامت روان بالاتر در ارتباط بود، حتی با وجود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یش‌آگهی ضعیف یا درد (میسن‌هلدر</w:t>
      </w:r>
      <w:r w:rsidRPr="00844A78">
        <w:rPr>
          <w:rFonts w:ascii="Times New Roman" w:eastAsia="Calibri" w:hAnsi="Times New Roman" w:cs="B Lotus"/>
          <w:sz w:val="28"/>
          <w:szCs w:val="28"/>
          <w:shd w:val="clear" w:color="auto" w:fill="FFFFFF"/>
          <w:vertAlign w:val="superscript"/>
          <w:rtl/>
        </w:rPr>
        <w:footnoteReference w:id="1"/>
      </w:r>
      <w:r w:rsidRPr="00844A78">
        <w:rPr>
          <w:rFonts w:ascii="Times New Roman" w:eastAsia="Calibri" w:hAnsi="Times New Roman" w:cs="B Lotus" w:hint="cs"/>
          <w:sz w:val="28"/>
          <w:szCs w:val="28"/>
          <w:shd w:val="clear" w:color="auto" w:fill="FFFFFF"/>
          <w:rtl/>
        </w:rPr>
        <w:t xml:space="preserve"> و همکاران، 2013).</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 در یک مطالعه که توسط ریپنتروپ</w:t>
      </w:r>
      <w:r w:rsidRPr="00844A78">
        <w:rPr>
          <w:rFonts w:ascii="Times New Roman" w:eastAsia="Calibri" w:hAnsi="Times New Roman" w:cs="B Lotus"/>
          <w:sz w:val="28"/>
          <w:szCs w:val="28"/>
          <w:shd w:val="clear" w:color="auto" w:fill="FFFFFF"/>
          <w:vertAlign w:val="superscript"/>
          <w:rtl/>
        </w:rPr>
        <w:footnoteReference w:id="2"/>
      </w:r>
      <w:r w:rsidRPr="00844A78">
        <w:rPr>
          <w:rFonts w:ascii="Times New Roman" w:eastAsia="Calibri" w:hAnsi="Times New Roman" w:cs="B Lotus" w:hint="cs"/>
          <w:sz w:val="28"/>
          <w:szCs w:val="28"/>
          <w:shd w:val="clear" w:color="auto" w:fill="FFFFFF"/>
          <w:rtl/>
        </w:rPr>
        <w:t xml:space="preserve"> و همکاران انجام گرفت، رابطه مذهب-معنویت و سلامت جسمانی، سلامت روانی و درد در جمعیت مبتلا به درد مزمن مورد بررسی قرار گرفت. این تحقیق روی 122 بیمار مبتلا به درد مزمن عضلانی-اسکلتی اجرا شد. بیماران مذهبی دردمند یا دارای عقاید معنوی، متفاوت از جمعیت عمومی (مانند بیماران دردمندی که احساس تمایل کمتری به کاهش درد در جهان داشته و بیشتر احساس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ی‌کردند توسط خدا رها </w:t>
      </w:r>
      <w:r w:rsidRPr="00844A78">
        <w:rPr>
          <w:rFonts w:ascii="Times New Roman" w:eastAsia="Calibri" w:hAnsi="Times New Roman" w:cs="B Lotus"/>
          <w:sz w:val="28"/>
          <w:szCs w:val="28"/>
          <w:shd w:val="clear" w:color="auto" w:fill="FFFFFF"/>
          <w:rtl/>
        </w:rPr>
        <w:t>شده‌اند</w:t>
      </w:r>
      <w:r w:rsidRPr="00844A78">
        <w:rPr>
          <w:rFonts w:ascii="Times New Roman" w:eastAsia="Calibri" w:hAnsi="Times New Roman" w:cs="B Lotus" w:hint="cs"/>
          <w:sz w:val="28"/>
          <w:szCs w:val="28"/>
          <w:shd w:val="clear" w:color="auto" w:fill="FFFFFF"/>
          <w:rtl/>
        </w:rPr>
        <w:t xml:space="preserve">) ظاهر شدند. تحلیل رگرسیون چندگانه </w:t>
      </w:r>
      <w:r w:rsidRPr="00844A78">
        <w:rPr>
          <w:rFonts w:ascii="Times New Roman" w:eastAsia="Calibri" w:hAnsi="Times New Roman" w:cs="B Lotus" w:hint="cs"/>
          <w:sz w:val="28"/>
          <w:szCs w:val="28"/>
          <w:shd w:val="clear" w:color="auto" w:fill="FFFFFF"/>
          <w:rtl/>
        </w:rPr>
        <w:lastRenderedPageBreak/>
        <w:t xml:space="preserve">رابطه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 xml:space="preserve">ی‌داری میان مذهب-معنویت و سلامت جسمی و روانی آشکار کرد. تجارب، حمایت مذهبی، خودارزیابی از مذهب-معنویت، قویاً به صورت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 xml:space="preserve">ی‌داری سلامت روانی را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 xml:space="preserve">یش‌بینی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ی‌کرد (ریپنتروپ و همکاران، 2005).</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پژوهشی رابطه میان معنویت، اعمال مذهبی، </w:t>
      </w:r>
      <w:r w:rsidRPr="00844A78">
        <w:rPr>
          <w:rFonts w:ascii="Times New Roman" w:eastAsia="Calibri" w:hAnsi="Times New Roman" w:cs="B Lotus"/>
          <w:sz w:val="28"/>
          <w:szCs w:val="28"/>
          <w:shd w:val="clear" w:color="auto" w:fill="FFFFFF"/>
          <w:rtl/>
        </w:rPr>
        <w:t>عامل‌ها</w:t>
      </w:r>
      <w:r w:rsidRPr="00844A78">
        <w:rPr>
          <w:rFonts w:ascii="Times New Roman" w:eastAsia="Calibri" w:hAnsi="Times New Roman" w:cs="B Lotus" w:hint="cs"/>
          <w:sz w:val="28"/>
          <w:szCs w:val="28"/>
          <w:shd w:val="clear" w:color="auto" w:fill="FFFFFF"/>
          <w:rtl/>
        </w:rPr>
        <w:t xml:space="preserve">ی شخصیت و سلامتی در میان پنج آیین معنوی-ایمانی مختلف (بودایی، </w:t>
      </w:r>
      <w:r w:rsidRPr="00844A78">
        <w:rPr>
          <w:rFonts w:ascii="Times New Roman" w:eastAsia="Calibri" w:hAnsi="Times New Roman" w:cs="B Lotus"/>
          <w:sz w:val="28"/>
          <w:szCs w:val="28"/>
          <w:shd w:val="clear" w:color="auto" w:fill="FFFFFF"/>
          <w:rtl/>
        </w:rPr>
        <w:t>کاتول</w:t>
      </w:r>
      <w:r w:rsidRPr="00844A78">
        <w:rPr>
          <w:rFonts w:ascii="Times New Roman" w:eastAsia="Calibri" w:hAnsi="Times New Roman" w:cs="B Lotus" w:hint="cs"/>
          <w:sz w:val="28"/>
          <w:szCs w:val="28"/>
          <w:shd w:val="clear" w:color="auto" w:fill="FFFFFF"/>
          <w:rtl/>
        </w:rPr>
        <w:t>یک‌ها، یهودیان، مسلمانان</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و پروتستان) مورد بررسی قرار گرفت. نتایج تحلیل آنووا نشان داد که سلامتی بسته به درجه ایمان متفاوت است. همبستگی پیرسون برای کل نمونه مورد بررسی نشان داد که سلامت روانی بالاتر به طور معناداری با افزایش معنویت مرتبط است (جانستون</w:t>
      </w:r>
      <w:r w:rsidRPr="00844A78">
        <w:rPr>
          <w:rFonts w:ascii="Times New Roman" w:eastAsia="Calibri" w:hAnsi="Times New Roman" w:cs="B Lotus"/>
          <w:sz w:val="28"/>
          <w:szCs w:val="28"/>
          <w:shd w:val="clear" w:color="auto" w:fill="FFFFFF"/>
          <w:vertAlign w:val="superscript"/>
          <w:rtl/>
        </w:rPr>
        <w:footnoteReference w:id="3"/>
      </w:r>
      <w:r w:rsidRPr="00844A78">
        <w:rPr>
          <w:rFonts w:ascii="Times New Roman" w:eastAsia="Calibri" w:hAnsi="Times New Roman" w:cs="B Lotus" w:hint="cs"/>
          <w:sz w:val="28"/>
          <w:szCs w:val="28"/>
          <w:shd w:val="clear" w:color="auto" w:fill="FFFFFF"/>
          <w:rtl/>
        </w:rPr>
        <w:t xml:space="preserve"> و همکاران، 2012).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lang w:bidi="fa-IR"/>
        </w:rPr>
      </w:pPr>
      <w:r w:rsidRPr="00844A78">
        <w:rPr>
          <w:rFonts w:ascii="Times New Roman" w:eastAsia="Calibri" w:hAnsi="Times New Roman" w:cs="B Lotus" w:hint="cs"/>
          <w:sz w:val="28"/>
          <w:szCs w:val="28"/>
          <w:shd w:val="clear" w:color="auto" w:fill="FFFFFF"/>
          <w:rtl/>
        </w:rPr>
        <w:t>در تحقیق دیگری که توسط جانسین</w:t>
      </w:r>
      <w:r w:rsidRPr="00844A78">
        <w:rPr>
          <w:rFonts w:ascii="Times New Roman" w:eastAsia="Calibri" w:hAnsi="Times New Roman" w:cs="B Lotus"/>
          <w:sz w:val="28"/>
          <w:szCs w:val="28"/>
          <w:shd w:val="clear" w:color="auto" w:fill="FFFFFF"/>
          <w:vertAlign w:val="superscript"/>
          <w:rtl/>
        </w:rPr>
        <w:footnoteReference w:id="4"/>
      </w:r>
      <w:r w:rsidRPr="00844A78">
        <w:rPr>
          <w:rFonts w:ascii="Times New Roman" w:eastAsia="Calibri" w:hAnsi="Times New Roman" w:cs="B Lotus" w:hint="cs"/>
          <w:sz w:val="28"/>
          <w:szCs w:val="28"/>
          <w:shd w:val="clear" w:color="auto" w:fill="FFFFFF"/>
          <w:rtl/>
        </w:rPr>
        <w:t xml:space="preserve"> و همکاران (2005) انجام گرفت، با استفاده از </w:t>
      </w:r>
      <w:r w:rsidRPr="00844A78">
        <w:rPr>
          <w:rFonts w:ascii="Times New Roman" w:eastAsia="Calibri" w:hAnsi="Times New Roman" w:cs="B Lotus"/>
          <w:sz w:val="28"/>
          <w:szCs w:val="28"/>
          <w:shd w:val="clear" w:color="auto" w:fill="FFFFFF"/>
          <w:rtl/>
        </w:rPr>
        <w:t>اندازه‌گ</w:t>
      </w:r>
      <w:r w:rsidRPr="00844A78">
        <w:rPr>
          <w:rFonts w:ascii="Times New Roman" w:eastAsia="Calibri" w:hAnsi="Times New Roman" w:cs="B Lotus" w:hint="cs"/>
          <w:sz w:val="28"/>
          <w:szCs w:val="28"/>
          <w:shd w:val="clear" w:color="auto" w:fill="FFFFFF"/>
          <w:rtl/>
        </w:rPr>
        <w:t xml:space="preserve">یری‌های متعدد مذهب اثر آن بر روی سلامت روان بررسی شد. نتایج نشان داد میزان سلامت روان به باورهای فرد (شمول در برابر محرومیت از تعالی) و </w:t>
      </w:r>
      <w:r w:rsidRPr="00844A78">
        <w:rPr>
          <w:rFonts w:ascii="Times New Roman" w:eastAsia="Calibri" w:hAnsi="Times New Roman" w:cs="B Lotus"/>
          <w:sz w:val="28"/>
          <w:szCs w:val="28"/>
          <w:shd w:val="clear" w:color="auto" w:fill="FFFFFF"/>
          <w:rtl/>
        </w:rPr>
        <w:t>نحوه‌ا</w:t>
      </w:r>
      <w:r w:rsidRPr="00844A78">
        <w:rPr>
          <w:rFonts w:ascii="Times New Roman" w:eastAsia="Calibri" w:hAnsi="Times New Roman" w:cs="B Lotus" w:hint="cs"/>
          <w:sz w:val="28"/>
          <w:szCs w:val="28"/>
          <w:shd w:val="clear" w:color="auto" w:fill="FFFFFF"/>
          <w:rtl/>
        </w:rPr>
        <w:t xml:space="preserve">ی که فرد معتقد است (لفظی در برابر نمادین) بستگی دارد. افراد مذهبی نگرش نمادین به دین داشتند و نمرات بالاتری در ابعاد مثبت سلامت روان (بهزیستی) به دست آوردند. هیچ نتیجه معناداری مبنی بر </w:t>
      </w:r>
      <w:r w:rsidRPr="00844A78">
        <w:rPr>
          <w:rFonts w:ascii="Times New Roman" w:eastAsia="Calibri" w:hAnsi="Times New Roman" w:cs="B Lotus"/>
          <w:sz w:val="28"/>
          <w:szCs w:val="28"/>
          <w:shd w:val="clear" w:color="auto" w:fill="FFFFFF"/>
          <w:rtl/>
        </w:rPr>
        <w:t>تأث</w:t>
      </w:r>
      <w:r w:rsidRPr="00844A78">
        <w:rPr>
          <w:rFonts w:ascii="Times New Roman" w:eastAsia="Calibri" w:hAnsi="Times New Roman" w:cs="B Lotus" w:hint="cs"/>
          <w:sz w:val="28"/>
          <w:szCs w:val="28"/>
          <w:shd w:val="clear" w:color="auto" w:fill="FFFFFF"/>
          <w:rtl/>
        </w:rPr>
        <w:t>یر منفی مذهب بر سلامت روان مشاهده نشد.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مطالعه</w:t>
      </w:r>
      <w:r w:rsidRPr="00844A78">
        <w:rPr>
          <w:rFonts w:ascii="Times New Roman" w:eastAsia="Calibri" w:hAnsi="Times New Roman" w:cs="B Lotus" w:hint="cs"/>
          <w:sz w:val="28"/>
          <w:szCs w:val="28"/>
          <w:shd w:val="clear" w:color="auto" w:fill="FFFFFF"/>
          <w:rtl/>
        </w:rPr>
        <w:softHyphen/>
        <w:t xml:space="preserve">ای ارتباط میان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و سلامت روان در کرمانشاه مورد بررسی قرار گرفت و بدین منظور 720 نفر از دانشجویان به روش </w:t>
      </w:r>
      <w:r w:rsidRPr="00844A78">
        <w:rPr>
          <w:rFonts w:ascii="Times New Roman" w:eastAsia="Calibri" w:hAnsi="Times New Roman" w:cs="B Lotus"/>
          <w:sz w:val="28"/>
          <w:szCs w:val="28"/>
          <w:shd w:val="clear" w:color="auto" w:fill="FFFFFF"/>
          <w:rtl/>
        </w:rPr>
        <w:t>نمونه‌گ</w:t>
      </w:r>
      <w:r w:rsidRPr="00844A78">
        <w:rPr>
          <w:rFonts w:ascii="Times New Roman" w:eastAsia="Calibri" w:hAnsi="Times New Roman" w:cs="B Lotus" w:hint="cs"/>
          <w:sz w:val="28"/>
          <w:szCs w:val="28"/>
          <w:shd w:val="clear" w:color="auto" w:fill="FFFFFF"/>
          <w:rtl/>
        </w:rPr>
        <w:t xml:space="preserve">یری </w:t>
      </w:r>
      <w:r w:rsidRPr="00844A78">
        <w:rPr>
          <w:rFonts w:ascii="Times New Roman" w:eastAsia="Calibri" w:hAnsi="Times New Roman" w:cs="B Lotus"/>
          <w:sz w:val="28"/>
          <w:szCs w:val="28"/>
          <w:shd w:val="clear" w:color="auto" w:fill="FFFFFF"/>
          <w:rtl/>
        </w:rPr>
        <w:t>خوشه‌ا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چندمرحله‌ا</w:t>
      </w:r>
      <w:r w:rsidRPr="00844A78">
        <w:rPr>
          <w:rFonts w:ascii="Times New Roman" w:eastAsia="Calibri" w:hAnsi="Times New Roman" w:cs="B Lotus" w:hint="cs"/>
          <w:sz w:val="28"/>
          <w:szCs w:val="28"/>
          <w:shd w:val="clear" w:color="auto" w:fill="FFFFFF"/>
          <w:rtl/>
        </w:rPr>
        <w:t xml:space="preserve">ی انتخاب شدند. نتایج نشان داد بین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یری مذهبی و سلامت روان افراد رابطه مستقیم معنادار وجود دارد (عارفی و محسن زاده، 1390).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تحقیق دیگری که توسط صولتی و همکاران (1390) انجام گرفت، رابطه بین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و سلامت روان بررسی شد. 200 دانشجو به شیوه </w:t>
      </w:r>
      <w:r w:rsidRPr="00844A78">
        <w:rPr>
          <w:rFonts w:ascii="Times New Roman" w:eastAsia="Calibri" w:hAnsi="Times New Roman" w:cs="B Lotus"/>
          <w:sz w:val="28"/>
          <w:szCs w:val="28"/>
          <w:shd w:val="clear" w:color="auto" w:fill="FFFFFF"/>
          <w:rtl/>
        </w:rPr>
        <w:t>نمونه‌گ</w:t>
      </w:r>
      <w:r w:rsidRPr="00844A78">
        <w:rPr>
          <w:rFonts w:ascii="Times New Roman" w:eastAsia="Calibri" w:hAnsi="Times New Roman" w:cs="B Lotus" w:hint="cs"/>
          <w:sz w:val="28"/>
          <w:szCs w:val="28"/>
          <w:shd w:val="clear" w:color="auto" w:fill="FFFFFF"/>
          <w:rtl/>
        </w:rPr>
        <w:t xml:space="preserve">یری تصادفی انتخاب شدند. نتایج بیانگر همبستگی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ی‌داری میان این دو متغیر بود</w:t>
      </w:r>
      <w:r w:rsidRPr="00844A78">
        <w:rPr>
          <w:rFonts w:ascii="Times New Roman" w:eastAsia="Calibri" w:hAnsi="Times New Roman" w:cs="B Lotus" w:hint="cs"/>
          <w:sz w:val="28"/>
          <w:szCs w:val="28"/>
          <w:shd w:val="clear" w:color="auto" w:fill="FFFFFF"/>
          <w:rtl/>
          <w:lang w:bidi="fa-IR"/>
        </w:rPr>
        <w:t>.</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 xml:space="preserve">به عبارت دیگر، با بالا رفتن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سلامت روان افزایش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ی‌یابد. محقق در ادامه بیان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ی‌دارد که تنها مذهب با بعد درونی</w:t>
      </w:r>
      <w:r w:rsidRPr="00844A78">
        <w:rPr>
          <w:rFonts w:ascii="Times New Roman" w:eastAsia="Calibri" w:hAnsi="Times New Roman" w:cs="B Lotus" w:hint="cs"/>
          <w:sz w:val="28"/>
          <w:szCs w:val="28"/>
          <w:shd w:val="clear" w:color="auto" w:fill="FFFFFF"/>
          <w:rtl/>
          <w:lang w:bidi="fa-IR"/>
        </w:rPr>
        <w:t xml:space="preserve"> است که</w:t>
      </w:r>
      <w:r w:rsidRPr="00844A78">
        <w:rPr>
          <w:rFonts w:ascii="Times New Roman" w:eastAsia="Calibri" w:hAnsi="Times New Roman" w:cs="B Lotus" w:hint="cs"/>
          <w:sz w:val="28"/>
          <w:szCs w:val="28"/>
          <w:shd w:val="clear" w:color="auto" w:fill="FFFFFF"/>
          <w:rtl/>
        </w:rPr>
        <w:t xml:space="preserve"> سلامت روانی را بهبود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ی‌بخشد (صولتی، 1390).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جان بزرگی (1386) نیز در تحقیق دیگری ارتباط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با سلامت روان را مورد بررسی قرار داد. نتایج نشان داد که بین مذهبی بودن و سلامت روانی رابطه مستقیمی وجود دارد. هرچه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w:t>
      </w:r>
      <w:r w:rsidRPr="00844A78">
        <w:rPr>
          <w:rFonts w:ascii="Times New Roman" w:eastAsia="Calibri" w:hAnsi="Times New Roman" w:cs="B Lotus"/>
          <w:sz w:val="28"/>
          <w:szCs w:val="28"/>
          <w:shd w:val="clear" w:color="auto" w:fill="FFFFFF"/>
          <w:rtl/>
        </w:rPr>
        <w:t>درون</w:t>
      </w:r>
      <w:r w:rsidRPr="00844A78">
        <w:rPr>
          <w:rFonts w:ascii="Times New Roman" w:eastAsia="Calibri" w:hAnsi="Times New Roman" w:cs="B Lotus" w:hint="cs"/>
          <w:sz w:val="28"/>
          <w:szCs w:val="28"/>
          <w:shd w:val="clear" w:color="auto" w:fill="FFFFFF"/>
          <w:rtl/>
        </w:rPr>
        <w:t xml:space="preserve">ی‌تر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ی‌شود سلامت روانی بالاتر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ی‌رود. هرچه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فرد در زمینه مذهبی </w:t>
      </w:r>
      <w:r w:rsidRPr="00844A78">
        <w:rPr>
          <w:rFonts w:ascii="Times New Roman" w:eastAsia="Calibri" w:hAnsi="Times New Roman" w:cs="B Lotus"/>
          <w:sz w:val="28"/>
          <w:szCs w:val="28"/>
          <w:shd w:val="clear" w:color="auto" w:fill="FFFFFF"/>
          <w:rtl/>
        </w:rPr>
        <w:t>ب</w:t>
      </w:r>
      <w:r w:rsidRPr="00844A78">
        <w:rPr>
          <w:rFonts w:ascii="Times New Roman" w:eastAsia="Calibri" w:hAnsi="Times New Roman" w:cs="B Lotus" w:hint="cs"/>
          <w:sz w:val="28"/>
          <w:szCs w:val="28"/>
          <w:shd w:val="clear" w:color="auto" w:fill="FFFFFF"/>
          <w:rtl/>
        </w:rPr>
        <w:t xml:space="preserve">یرونی‌تر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ی‌شود احساس خستگی و </w:t>
      </w:r>
      <w:r w:rsidRPr="00844A78">
        <w:rPr>
          <w:rFonts w:ascii="Times New Roman" w:eastAsia="Calibri" w:hAnsi="Times New Roman" w:cs="B Lotus"/>
          <w:sz w:val="28"/>
          <w:szCs w:val="28"/>
          <w:shd w:val="clear" w:color="auto" w:fill="FFFFFF"/>
          <w:rtl/>
        </w:rPr>
        <w:t>نشانه‌ها</w:t>
      </w:r>
      <w:r w:rsidRPr="00844A78">
        <w:rPr>
          <w:rFonts w:ascii="Times New Roman" w:eastAsia="Calibri" w:hAnsi="Times New Roman" w:cs="B Lotus" w:hint="cs"/>
          <w:sz w:val="28"/>
          <w:szCs w:val="28"/>
          <w:shd w:val="clear" w:color="auto" w:fill="FFFFFF"/>
          <w:rtl/>
        </w:rPr>
        <w:t xml:space="preserve">ی بدنی، میزان اضطراب و </w:t>
      </w:r>
      <w:r w:rsidRPr="00844A78">
        <w:rPr>
          <w:rFonts w:ascii="Times New Roman" w:eastAsia="Calibri" w:hAnsi="Times New Roman" w:cs="B Lotus"/>
          <w:sz w:val="28"/>
          <w:szCs w:val="28"/>
          <w:shd w:val="clear" w:color="auto" w:fill="FFFFFF"/>
          <w:rtl/>
        </w:rPr>
        <w:t>ب</w:t>
      </w:r>
      <w:r w:rsidRPr="00844A78">
        <w:rPr>
          <w:rFonts w:ascii="Times New Roman" w:eastAsia="Calibri" w:hAnsi="Times New Roman" w:cs="B Lotus" w:hint="cs"/>
          <w:sz w:val="28"/>
          <w:szCs w:val="28"/>
          <w:shd w:val="clear" w:color="auto" w:fill="FFFFFF"/>
          <w:rtl/>
        </w:rPr>
        <w:t xml:space="preserve">ی‌خوابی فرد بیشتر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ی‌شود.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اوکانر و همکاران (2003) در پژوهشی که بر روی 177 دانشجو برای بررسی رابطه مذهب با </w:t>
      </w:r>
      <w:r w:rsidRPr="00844A78">
        <w:rPr>
          <w:rFonts w:ascii="Times New Roman" w:eastAsia="Calibri" w:hAnsi="Times New Roman" w:cs="B Lotus" w:hint="cs"/>
          <w:sz w:val="28"/>
          <w:szCs w:val="28"/>
          <w:shd w:val="clear" w:color="auto" w:fill="FFFFFF"/>
          <w:rtl/>
        </w:rPr>
        <w:lastRenderedPageBreak/>
        <w:t xml:space="preserve">استرس و فشار روانی انجام دادند گزارش دادند که قادر </w:t>
      </w:r>
      <w:r w:rsidRPr="00844A78">
        <w:rPr>
          <w:rFonts w:ascii="Times New Roman" w:eastAsia="Calibri" w:hAnsi="Times New Roman" w:cs="B Lotus"/>
          <w:sz w:val="28"/>
          <w:szCs w:val="28"/>
          <w:shd w:val="clear" w:color="auto" w:fill="FFFFFF"/>
          <w:rtl/>
        </w:rPr>
        <w:t>نبوده‌اند</w:t>
      </w:r>
      <w:r w:rsidRPr="00844A78">
        <w:rPr>
          <w:rFonts w:ascii="Times New Roman" w:eastAsia="Calibri" w:hAnsi="Times New Roman" w:cs="B Lotus" w:hint="cs"/>
          <w:sz w:val="28"/>
          <w:szCs w:val="28"/>
          <w:shd w:val="clear" w:color="auto" w:fill="FFFFFF"/>
          <w:rtl/>
        </w:rPr>
        <w:t xml:space="preserve"> </w:t>
      </w:r>
      <w:r w:rsidRPr="00844A78">
        <w:rPr>
          <w:rFonts w:ascii="Times New Roman" w:eastAsia="Calibri" w:hAnsi="Times New Roman" w:cs="B Lotus"/>
          <w:sz w:val="28"/>
          <w:szCs w:val="28"/>
          <w:shd w:val="clear" w:color="auto" w:fill="FFFFFF"/>
          <w:rtl/>
        </w:rPr>
        <w:t>رابطه‌ا</w:t>
      </w:r>
      <w:r w:rsidRPr="00844A78">
        <w:rPr>
          <w:rFonts w:ascii="Times New Roman" w:eastAsia="Calibri" w:hAnsi="Times New Roman" w:cs="B Lotus" w:hint="cs"/>
          <w:sz w:val="28"/>
          <w:szCs w:val="28"/>
          <w:shd w:val="clear" w:color="auto" w:fill="FFFFFF"/>
          <w:rtl/>
        </w:rPr>
        <w:t>ی میان مذهب با سلامت جسمانی یا روانی پیدا کنند.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shd w:val="clear" w:color="auto" w:fill="FFFFFF"/>
          <w:rtl/>
        </w:rPr>
      </w:pPr>
      <w:r w:rsidRPr="00844A78">
        <w:rPr>
          <w:rFonts w:ascii="Times New Roman" w:eastAsia="Calibri" w:hAnsi="Times New Roman" w:cs="B Lotus" w:hint="cs"/>
          <w:b/>
          <w:bCs/>
          <w:sz w:val="28"/>
          <w:szCs w:val="28"/>
          <w:shd w:val="clear" w:color="auto" w:fill="FFFFFF"/>
          <w:rtl/>
        </w:rPr>
        <w:t xml:space="preserve">2-8-2. ارتباط سلامت روان با شادکامی، </w:t>
      </w:r>
      <w:r w:rsidRPr="00844A78">
        <w:rPr>
          <w:rFonts w:ascii="Times New Roman" w:eastAsia="Calibri" w:hAnsi="Times New Roman" w:cs="B Lotus"/>
          <w:b/>
          <w:bCs/>
          <w:sz w:val="28"/>
          <w:szCs w:val="28"/>
          <w:shd w:val="clear" w:color="auto" w:fill="FFFFFF"/>
          <w:rtl/>
        </w:rPr>
        <w:t>سبک‌ها</w:t>
      </w:r>
      <w:r w:rsidRPr="00844A78">
        <w:rPr>
          <w:rFonts w:ascii="Times New Roman" w:eastAsia="Calibri" w:hAnsi="Times New Roman" w:cs="B Lotus" w:hint="cs"/>
          <w:b/>
          <w:bCs/>
          <w:sz w:val="28"/>
          <w:szCs w:val="28"/>
          <w:shd w:val="clear" w:color="auto" w:fill="FFFFFF"/>
          <w:rtl/>
        </w:rPr>
        <w:t xml:space="preserve">ی </w:t>
      </w:r>
      <w:r w:rsidRPr="00844A78">
        <w:rPr>
          <w:rFonts w:ascii="Times New Roman" w:eastAsia="Calibri" w:hAnsi="Times New Roman" w:cs="B Lotus"/>
          <w:b/>
          <w:bCs/>
          <w:sz w:val="28"/>
          <w:szCs w:val="28"/>
          <w:shd w:val="clear" w:color="auto" w:fill="FFFFFF"/>
          <w:rtl/>
        </w:rPr>
        <w:t>دل‌بستگ</w:t>
      </w:r>
      <w:r w:rsidRPr="00844A78">
        <w:rPr>
          <w:rFonts w:ascii="Times New Roman" w:eastAsia="Calibri" w:hAnsi="Times New Roman" w:cs="B Lotus" w:hint="cs"/>
          <w:b/>
          <w:bCs/>
          <w:sz w:val="28"/>
          <w:szCs w:val="28"/>
          <w:shd w:val="clear" w:color="auto" w:fill="FFFFFF"/>
          <w:rtl/>
        </w:rPr>
        <w:t>ی و منبع کنترل</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برای بررسی ارتباط شادکامی </w:t>
      </w:r>
      <w:r w:rsidRPr="00844A78">
        <w:rPr>
          <w:rFonts w:ascii="Times New Roman" w:eastAsia="Calibri" w:hAnsi="Times New Roman" w:cs="B Lotus"/>
          <w:sz w:val="28"/>
          <w:szCs w:val="28"/>
          <w:shd w:val="clear" w:color="auto" w:fill="FFFFFF"/>
          <w:rtl/>
        </w:rPr>
        <w:t>خود گزارش</w:t>
      </w:r>
      <w:r w:rsidRPr="00844A78">
        <w:rPr>
          <w:rFonts w:ascii="Times New Roman" w:eastAsia="Calibri" w:hAnsi="Times New Roman" w:cs="B Lotus" w:hint="cs"/>
          <w:sz w:val="28"/>
          <w:szCs w:val="28"/>
          <w:shd w:val="clear" w:color="auto" w:fill="FFFFFF"/>
          <w:rtl/>
        </w:rPr>
        <w:t xml:space="preserve"> شده با سلامت روانی جسمانی در میان بزرگسالان جوان پرنگار</w:t>
      </w:r>
      <w:r w:rsidRPr="00844A78">
        <w:rPr>
          <w:rFonts w:ascii="Times New Roman" w:eastAsia="Calibri" w:hAnsi="Times New Roman" w:cs="B Lotus"/>
          <w:sz w:val="28"/>
          <w:szCs w:val="28"/>
          <w:shd w:val="clear" w:color="auto" w:fill="FFFFFF"/>
          <w:vertAlign w:val="superscript"/>
          <w:rtl/>
        </w:rPr>
        <w:footnoteReference w:id="5"/>
      </w:r>
      <w:r w:rsidRPr="00844A78">
        <w:rPr>
          <w:rFonts w:ascii="Times New Roman" w:eastAsia="Calibri" w:hAnsi="Times New Roman" w:cs="B Lotus" w:hint="cs"/>
          <w:sz w:val="28"/>
          <w:szCs w:val="28"/>
          <w:shd w:val="clear" w:color="auto" w:fill="FFFFFF"/>
          <w:rtl/>
        </w:rPr>
        <w:t xml:space="preserve"> و همکاران (2004) تحقیق </w:t>
      </w:r>
      <w:r w:rsidRPr="00844A78">
        <w:rPr>
          <w:rFonts w:ascii="Times New Roman" w:eastAsia="Calibri" w:hAnsi="Times New Roman" w:cs="B Lotus"/>
          <w:sz w:val="28"/>
          <w:szCs w:val="28"/>
          <w:shd w:val="clear" w:color="auto" w:fill="FFFFFF"/>
          <w:rtl/>
        </w:rPr>
        <w:t>گسترده‌ا</w:t>
      </w:r>
      <w:r w:rsidRPr="00844A78">
        <w:rPr>
          <w:rFonts w:ascii="Times New Roman" w:eastAsia="Calibri" w:hAnsi="Times New Roman" w:cs="B Lotus" w:hint="cs"/>
          <w:sz w:val="28"/>
          <w:szCs w:val="28"/>
          <w:shd w:val="clear" w:color="auto" w:fill="FFFFFF"/>
          <w:rtl/>
        </w:rPr>
        <w:t>ی را بر روی 1257 دانشجو در سوئد به انجام دادند. تجزیه و تحلیل چندمتغیره نشان داد احساس شادکامی تمام یا بیشتر مواقع به نحو نیرومندی با سلامت روان بالاتر مرتبط است. بر اساس این پژوهش سلامت جسمی با شادکامی رابطه ضعیف و از نظر آماری غیرمعناداری دارد.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ینگپروگساون</w:t>
      </w:r>
      <w:r w:rsidRPr="00844A78">
        <w:rPr>
          <w:rFonts w:ascii="Times New Roman" w:eastAsia="Calibri" w:hAnsi="Times New Roman" w:cs="B Lotus"/>
          <w:sz w:val="28"/>
          <w:szCs w:val="28"/>
          <w:shd w:val="clear" w:color="auto" w:fill="FFFFFF"/>
          <w:vertAlign w:val="superscript"/>
          <w:rtl/>
        </w:rPr>
        <w:footnoteReference w:id="6"/>
      </w:r>
      <w:r w:rsidRPr="00844A78">
        <w:rPr>
          <w:rFonts w:ascii="Times New Roman" w:eastAsia="Calibri" w:hAnsi="Times New Roman" w:cs="B Lotus" w:hint="cs"/>
          <w:sz w:val="28"/>
          <w:szCs w:val="28"/>
          <w:shd w:val="clear" w:color="auto" w:fill="FFFFFF"/>
          <w:rtl/>
        </w:rPr>
        <w:t xml:space="preserve"> و همکاران (2012)، در </w:t>
      </w:r>
      <w:r w:rsidRPr="00844A78">
        <w:rPr>
          <w:rFonts w:ascii="Times New Roman" w:eastAsia="Calibri" w:hAnsi="Times New Roman" w:cs="B Lotus"/>
          <w:sz w:val="28"/>
          <w:szCs w:val="28"/>
          <w:shd w:val="clear" w:color="auto" w:fill="FFFFFF"/>
          <w:rtl/>
        </w:rPr>
        <w:t>مطالعه‌ا</w:t>
      </w:r>
      <w:r w:rsidRPr="00844A78">
        <w:rPr>
          <w:rFonts w:ascii="Times New Roman" w:eastAsia="Calibri" w:hAnsi="Times New Roman" w:cs="B Lotus" w:hint="cs"/>
          <w:sz w:val="28"/>
          <w:szCs w:val="28"/>
          <w:shd w:val="clear" w:color="auto" w:fill="FFFFFF"/>
          <w:rtl/>
        </w:rPr>
        <w:t xml:space="preserve">ی روی شادکامی، سلامت روانی، اجتماعی و جمعیت شناختی به بررسی اثر آن‌ها روی یکدیگر پرداختند. نتایج مرتبط با پژوهش حاضر مطرح خواهد شد. در این تحقیق که در </w:t>
      </w:r>
      <w:r w:rsidRPr="00844A78">
        <w:rPr>
          <w:rFonts w:ascii="Times New Roman" w:eastAsia="Calibri" w:hAnsi="Times New Roman" w:cs="B Lotus"/>
          <w:sz w:val="28"/>
          <w:szCs w:val="28"/>
          <w:shd w:val="clear" w:color="auto" w:fill="FFFFFF"/>
          <w:rtl/>
        </w:rPr>
        <w:t>انجمن‌ها</w:t>
      </w:r>
      <w:r w:rsidRPr="00844A78">
        <w:rPr>
          <w:rFonts w:ascii="Times New Roman" w:eastAsia="Calibri" w:hAnsi="Times New Roman" w:cs="B Lotus" w:hint="cs"/>
          <w:sz w:val="28"/>
          <w:szCs w:val="28"/>
          <w:shd w:val="clear" w:color="auto" w:fill="FFFFFF"/>
          <w:rtl/>
        </w:rPr>
        <w:t xml:space="preserve">ی میان گروه ملی بزرگسالان تایلند انجام شد، 60569 نفر از بزرگسالان آموزش از راه دور تایلندی برای تحقیق انتخاب شدند. در این تحقیق نشان داده شد که وضعیت روانی و شادکامی </w:t>
      </w:r>
      <w:r w:rsidRPr="00844A78">
        <w:rPr>
          <w:rFonts w:ascii="Times New Roman" w:eastAsia="Calibri" w:hAnsi="Times New Roman" w:cs="B Lotus"/>
          <w:sz w:val="28"/>
          <w:szCs w:val="28"/>
          <w:shd w:val="clear" w:color="auto" w:fill="FFFFFF"/>
          <w:rtl/>
        </w:rPr>
        <w:t>قو</w:t>
      </w:r>
      <w:r w:rsidRPr="00844A78">
        <w:rPr>
          <w:rFonts w:ascii="Times New Roman" w:eastAsia="Calibri" w:hAnsi="Times New Roman" w:cs="B Lotus" w:hint="cs"/>
          <w:sz w:val="28"/>
          <w:szCs w:val="28"/>
          <w:shd w:val="clear" w:color="auto" w:fill="FFFFFF"/>
          <w:rtl/>
        </w:rPr>
        <w:t xml:space="preserve">یاً در </w:t>
      </w:r>
      <w:r w:rsidRPr="00844A78">
        <w:rPr>
          <w:rFonts w:ascii="Times New Roman" w:eastAsia="Calibri" w:hAnsi="Times New Roman" w:cs="B Lotus"/>
          <w:sz w:val="28"/>
          <w:szCs w:val="28"/>
          <w:shd w:val="clear" w:color="auto" w:fill="FFFFFF"/>
          <w:rtl/>
        </w:rPr>
        <w:t>ارتباطند</w:t>
      </w:r>
      <w:r w:rsidRPr="00844A78">
        <w:rPr>
          <w:rFonts w:ascii="Times New Roman" w:eastAsia="Calibri" w:hAnsi="Times New Roman" w:cs="B Lotus" w:hint="cs"/>
          <w:sz w:val="28"/>
          <w:szCs w:val="28"/>
          <w:shd w:val="clear" w:color="auto" w:fill="FFFFFF"/>
          <w:rtl/>
        </w:rPr>
        <w:t>. (2012).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پژوهشی در اراک ارتباط شادکامی و سلامت روانی در میان دانشجویان مورد بررسی قرار گرفت و نتایج حاکی از همبستگی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ا‌داری بین نمرات شادکامی و سلامت روانی بود (رفیعی و همکاران، 1390).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bookmarkStart w:id="1" w:name="OLE_LINK18"/>
      <w:r w:rsidRPr="00844A78">
        <w:rPr>
          <w:rFonts w:ascii="Times New Roman" w:eastAsia="Calibri" w:hAnsi="Times New Roman" w:cs="B Lotus" w:hint="cs"/>
          <w:sz w:val="28"/>
          <w:szCs w:val="28"/>
          <w:shd w:val="clear" w:color="auto" w:fill="FFFFFF"/>
          <w:rtl/>
        </w:rPr>
        <w:t xml:space="preserve">خوش کنش و کشاورز (1378) </w:t>
      </w:r>
      <w:bookmarkEnd w:id="1"/>
      <w:r w:rsidRPr="00844A78">
        <w:rPr>
          <w:rFonts w:ascii="Times New Roman" w:eastAsia="Calibri" w:hAnsi="Times New Roman" w:cs="B Lotus" w:hint="cs"/>
          <w:sz w:val="28"/>
          <w:szCs w:val="28"/>
          <w:shd w:val="clear" w:color="auto" w:fill="FFFFFF"/>
          <w:rtl/>
        </w:rPr>
        <w:t xml:space="preserve">نیز در تحقیق دیگری ارتباط میان شادکامی و سلامت روانی را بررسی کردند و نتایج پژوهش حاکی از آن بود که بین احساس شادکامی با مشکلات روانی، </w:t>
      </w:r>
      <w:r w:rsidRPr="00844A78">
        <w:rPr>
          <w:rFonts w:ascii="Times New Roman" w:eastAsia="Calibri" w:hAnsi="Times New Roman" w:cs="B Lotus"/>
          <w:sz w:val="28"/>
          <w:szCs w:val="28"/>
          <w:shd w:val="clear" w:color="auto" w:fill="FFFFFF"/>
          <w:rtl/>
        </w:rPr>
        <w:t>علائم</w:t>
      </w:r>
      <w:r w:rsidRPr="00844A78">
        <w:rPr>
          <w:rFonts w:ascii="Times New Roman" w:eastAsia="Calibri" w:hAnsi="Times New Roman" w:cs="B Lotus" w:hint="cs"/>
          <w:sz w:val="28"/>
          <w:szCs w:val="28"/>
          <w:shd w:val="clear" w:color="auto" w:fill="FFFFFF"/>
          <w:rtl/>
        </w:rPr>
        <w:t xml:space="preserve"> جسمانی، اضطراب و افسردگی در دانشجویان دختر و پسر رابطه منفی معناداری وجود دارد.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w:t>
      </w:r>
      <w:r w:rsidRPr="00844A78">
        <w:rPr>
          <w:rFonts w:ascii="Times New Roman" w:eastAsia="Calibri" w:hAnsi="Times New Roman" w:cs="B Lotus"/>
          <w:sz w:val="28"/>
          <w:szCs w:val="28"/>
          <w:shd w:val="clear" w:color="auto" w:fill="FFFFFF"/>
          <w:rtl/>
        </w:rPr>
        <w:t>مطالعه‌ا</w:t>
      </w:r>
      <w:r w:rsidRPr="00844A78">
        <w:rPr>
          <w:rFonts w:ascii="Times New Roman" w:eastAsia="Calibri" w:hAnsi="Times New Roman" w:cs="B Lotus" w:hint="cs"/>
          <w:sz w:val="28"/>
          <w:szCs w:val="28"/>
          <w:shd w:val="clear" w:color="auto" w:fill="FFFFFF"/>
          <w:rtl/>
        </w:rPr>
        <w:t xml:space="preserve">ی دیگر ارتباط میان </w:t>
      </w:r>
      <w:r w:rsidRPr="00844A78">
        <w:rPr>
          <w:rFonts w:ascii="Times New Roman" w:eastAsia="Calibri" w:hAnsi="Times New Roman" w:cs="B Lotus"/>
          <w:sz w:val="28"/>
          <w:szCs w:val="28"/>
          <w:shd w:val="clear" w:color="auto" w:fill="FFFFFF"/>
          <w:rtl/>
        </w:rPr>
        <w:t>سبک‌ها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و سلامت روان در استرس شدید زندگی واقعی در میان جوانان اسرائیلی بررسی شد.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اجتنابی و دوسوگرا به طور معناداری به صورت منفی سلامت روان را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 xml:space="preserve">یش‌بینی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ی‌کرد (نریا</w:t>
      </w:r>
      <w:r w:rsidRPr="00844A78">
        <w:rPr>
          <w:rFonts w:ascii="Times New Roman" w:eastAsia="Calibri" w:hAnsi="Times New Roman" w:cs="B Lotus"/>
          <w:sz w:val="28"/>
          <w:szCs w:val="28"/>
          <w:shd w:val="clear" w:color="auto" w:fill="FFFFFF"/>
          <w:vertAlign w:val="superscript"/>
          <w:rtl/>
        </w:rPr>
        <w:footnoteReference w:id="7"/>
      </w:r>
      <w:r w:rsidRPr="00844A78">
        <w:rPr>
          <w:rFonts w:ascii="Times New Roman" w:eastAsia="Calibri" w:hAnsi="Times New Roman" w:cs="B Lotus" w:hint="cs"/>
          <w:sz w:val="28"/>
          <w:szCs w:val="28"/>
          <w:shd w:val="clear" w:color="auto" w:fill="FFFFFF"/>
          <w:rtl/>
        </w:rPr>
        <w:t xml:space="preserve"> و همکاران، 2001).</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تحقیقی که توسط راکو-باگدن</w:t>
      </w:r>
      <w:r w:rsidRPr="00844A78">
        <w:rPr>
          <w:rFonts w:ascii="Times New Roman" w:eastAsia="Calibri" w:hAnsi="Times New Roman" w:cs="B Lotus"/>
          <w:sz w:val="28"/>
          <w:szCs w:val="28"/>
          <w:shd w:val="clear" w:color="auto" w:fill="FFFFFF"/>
          <w:vertAlign w:val="superscript"/>
          <w:rtl/>
        </w:rPr>
        <w:footnoteReference w:id="8"/>
      </w:r>
      <w:r w:rsidRPr="00844A78">
        <w:rPr>
          <w:rFonts w:ascii="Times New Roman" w:eastAsia="Calibri" w:hAnsi="Times New Roman" w:cs="B Lotus" w:hint="cs"/>
          <w:sz w:val="28"/>
          <w:szCs w:val="28"/>
          <w:shd w:val="clear" w:color="auto" w:fill="FFFFFF"/>
          <w:rtl/>
        </w:rPr>
        <w:t xml:space="preserve"> و همکاران (2011) صورت گرفت،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و سلامت روانی با واسطه‌گری دلسوزی نسبت به خود و اهمیت دادن مورد بررسی قرار گرفت. 208 دانشجو برای این </w:t>
      </w:r>
      <w:r w:rsidRPr="00844A78">
        <w:rPr>
          <w:rFonts w:ascii="Times New Roman" w:eastAsia="Calibri" w:hAnsi="Times New Roman" w:cs="B Lotus" w:hint="cs"/>
          <w:sz w:val="28"/>
          <w:szCs w:val="28"/>
          <w:shd w:val="clear" w:color="auto" w:fill="FFFFFF"/>
          <w:rtl/>
        </w:rPr>
        <w:lastRenderedPageBreak/>
        <w:t xml:space="preserve">مطالعه انتخاب شدند. نتایج حاکی از ارتباط میان </w:t>
      </w:r>
      <w:r w:rsidRPr="00844A78">
        <w:rPr>
          <w:rFonts w:ascii="Times New Roman" w:eastAsia="Calibri" w:hAnsi="Times New Roman" w:cs="B Lotus"/>
          <w:sz w:val="28"/>
          <w:szCs w:val="28"/>
          <w:shd w:val="clear" w:color="auto" w:fill="FFFFFF"/>
          <w:rtl/>
        </w:rPr>
        <w:t>آن‌ها</w:t>
      </w:r>
      <w:r w:rsidRPr="00844A78">
        <w:rPr>
          <w:rFonts w:ascii="Times New Roman" w:eastAsia="Calibri" w:hAnsi="Times New Roman" w:cs="B Lotus" w:hint="cs"/>
          <w:sz w:val="28"/>
          <w:szCs w:val="28"/>
          <w:shd w:val="clear" w:color="auto" w:fill="FFFFFF"/>
          <w:rtl/>
        </w:rPr>
        <w:t xml:space="preserve"> بود و </w:t>
      </w:r>
      <w:r w:rsidRPr="00844A78">
        <w:rPr>
          <w:rFonts w:ascii="Times New Roman" w:eastAsia="Calibri" w:hAnsi="Times New Roman" w:cs="B Lotus"/>
          <w:sz w:val="28"/>
          <w:szCs w:val="28"/>
          <w:shd w:val="clear" w:color="auto" w:fill="FFFFFF"/>
          <w:rtl/>
        </w:rPr>
        <w:t>توانا</w:t>
      </w:r>
      <w:r w:rsidRPr="00844A78">
        <w:rPr>
          <w:rFonts w:ascii="Times New Roman" w:eastAsia="Calibri" w:hAnsi="Times New Roman" w:cs="B Lotus" w:hint="cs"/>
          <w:sz w:val="28"/>
          <w:szCs w:val="28"/>
          <w:shd w:val="clear" w:color="auto" w:fill="FFFFFF"/>
          <w:rtl/>
        </w:rPr>
        <w:t xml:space="preserve">یی‌های افراد برای مهربان بودن نسبت به خود و احساسشان و اهمیت قائل شدن برای دیگران </w:t>
      </w:r>
      <w:r w:rsidRPr="00844A78">
        <w:rPr>
          <w:rFonts w:ascii="Times New Roman" w:eastAsia="Calibri" w:hAnsi="Times New Roman" w:cs="B Lotus"/>
          <w:sz w:val="28"/>
          <w:szCs w:val="28"/>
          <w:shd w:val="clear" w:color="auto" w:fill="FFFFFF"/>
          <w:rtl/>
        </w:rPr>
        <w:t>تع</w:t>
      </w:r>
      <w:r w:rsidRPr="00844A78">
        <w:rPr>
          <w:rFonts w:ascii="Times New Roman" w:eastAsia="Calibri" w:hAnsi="Times New Roman" w:cs="B Lotus" w:hint="cs"/>
          <w:sz w:val="28"/>
          <w:szCs w:val="28"/>
          <w:shd w:val="clear" w:color="auto" w:fill="FFFFFF"/>
          <w:rtl/>
        </w:rPr>
        <w:t xml:space="preserve">یین‌کننده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و سلامت روانی بود و علاوه بر این، میان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ی و سلامت روان ارتباط وجود داشت.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مطالعه دیگری که بر روی 186 نوجوان در چین انجام گرفت، مشخص گردید</w:t>
      </w:r>
      <w:r w:rsidRPr="00844A78">
        <w:rPr>
          <w:rFonts w:ascii="Times New Roman" w:eastAsia="Calibri" w:hAnsi="Times New Roman" w:cs="B Lotus"/>
          <w:sz w:val="28"/>
          <w:szCs w:val="28"/>
          <w:shd w:val="clear" w:color="auto" w:fill="FFFFFF"/>
          <w:rtl/>
        </w:rPr>
        <w:t xml:space="preserve"> دل‌بستگ</w:t>
      </w:r>
      <w:r w:rsidRPr="00844A78">
        <w:rPr>
          <w:rFonts w:ascii="Times New Roman" w:eastAsia="Calibri" w:hAnsi="Times New Roman" w:cs="B Lotus" w:hint="cs"/>
          <w:sz w:val="28"/>
          <w:szCs w:val="28"/>
          <w:shd w:val="clear" w:color="auto" w:fill="FFFFFF"/>
          <w:rtl/>
        </w:rPr>
        <w:t xml:space="preserve">ی دوسوگرا و اجتنابی همبستگی منفی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ی‌داری با سلامت روان دار</w:t>
      </w:r>
      <w:r w:rsidRPr="00844A78">
        <w:rPr>
          <w:rFonts w:ascii="Times New Roman" w:eastAsia="Calibri" w:hAnsi="Times New Roman" w:cs="B Lotus" w:hint="cs"/>
          <w:sz w:val="28"/>
          <w:szCs w:val="28"/>
          <w:shd w:val="clear" w:color="auto" w:fill="FFFFFF"/>
          <w:rtl/>
          <w:lang w:bidi="fa-IR"/>
        </w:rPr>
        <w:t>ند</w:t>
      </w:r>
      <w:r w:rsidRPr="00844A78">
        <w:rPr>
          <w:rFonts w:ascii="Times New Roman" w:eastAsia="Calibri" w:hAnsi="Times New Roman" w:cs="B Lotus" w:hint="cs"/>
          <w:sz w:val="28"/>
          <w:szCs w:val="28"/>
          <w:shd w:val="clear" w:color="auto" w:fill="FFFFFF"/>
          <w:rtl/>
        </w:rPr>
        <w:t xml:space="preserve"> (چن، 2009).</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پژوهشی که به منظور بررسی رابطه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با سلامت روان بزرگسالان بازمانده در مناطق </w:t>
      </w:r>
      <w:r w:rsidRPr="00844A78">
        <w:rPr>
          <w:rFonts w:ascii="Times New Roman" w:eastAsia="Calibri" w:hAnsi="Times New Roman" w:cs="B Lotus"/>
          <w:sz w:val="28"/>
          <w:szCs w:val="28"/>
          <w:shd w:val="clear" w:color="auto" w:fill="FFFFFF"/>
          <w:rtl/>
        </w:rPr>
        <w:t>زلزله‌زده</w:t>
      </w:r>
      <w:r w:rsidRPr="00844A78">
        <w:rPr>
          <w:rFonts w:ascii="Times New Roman" w:eastAsia="Calibri" w:hAnsi="Times New Roman" w:cs="B Lotus" w:hint="cs"/>
          <w:sz w:val="28"/>
          <w:szCs w:val="28"/>
          <w:shd w:val="clear" w:color="auto" w:fill="FFFFFF"/>
          <w:rtl/>
        </w:rPr>
        <w:t xml:space="preserve"> شهرستان بم انجام شد، 314 بزرگسال به شیوه </w:t>
      </w:r>
      <w:r w:rsidRPr="00844A78">
        <w:rPr>
          <w:rFonts w:ascii="Times New Roman" w:eastAsia="Calibri" w:hAnsi="Times New Roman" w:cs="B Lotus"/>
          <w:sz w:val="28"/>
          <w:szCs w:val="28"/>
          <w:shd w:val="clear" w:color="auto" w:fill="FFFFFF"/>
          <w:rtl/>
        </w:rPr>
        <w:t>داوطلبانه‌</w:t>
      </w:r>
      <w:r w:rsidRPr="00844A78">
        <w:rPr>
          <w:rFonts w:ascii="Times New Roman" w:eastAsia="Calibri" w:hAnsi="Times New Roman" w:cs="B Lotus" w:hint="cs"/>
          <w:sz w:val="28"/>
          <w:szCs w:val="28"/>
          <w:shd w:val="clear" w:color="auto" w:fill="FFFFFF"/>
          <w:rtl/>
        </w:rPr>
        <w:t xml:space="preserve">ی در دسترس انتخاب شدند. نتایج حاکی از این بود که بین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با سلامت روان رابطه مثبت معنادار و بین </w:t>
      </w:r>
      <w:r w:rsidRPr="00844A78">
        <w:rPr>
          <w:rFonts w:ascii="Times New Roman" w:eastAsia="Calibri" w:hAnsi="Times New Roman" w:cs="B Lotus"/>
          <w:sz w:val="28"/>
          <w:szCs w:val="28"/>
          <w:shd w:val="clear" w:color="auto" w:fill="FFFFFF"/>
          <w:rtl/>
        </w:rPr>
        <w:t>سبک‌ها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اجتنابی و دوسوگرا با سلامت روان رابطه منفی معناداری وجود دارد. به علاوه، نتایج نشان داد که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اجتنابی و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دوسوگرا قادرند به طور معناداری سلامت روان را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یش‌بینی کنند و نیز این سه سبک قادرند میزان بالایی از تغییرپذیری سلامت روان را در شرایط ناگوار تبیین کنند (رحیمیان و همکاران، 1387).</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جوز باتیستا و همکاران (2008)، در تحقیقی رابطه بین سلامت ذهنی (</w:t>
      </w:r>
      <w:r w:rsidRPr="00844A78">
        <w:rPr>
          <w:rFonts w:ascii="Times New Roman" w:eastAsia="Calibri" w:hAnsi="Times New Roman" w:cs="B Lotus"/>
          <w:sz w:val="28"/>
          <w:szCs w:val="28"/>
          <w:shd w:val="clear" w:color="auto" w:fill="FFFFFF"/>
        </w:rPr>
        <w:t>SWB</w:t>
      </w:r>
      <w:r w:rsidRPr="00844A78">
        <w:rPr>
          <w:rFonts w:ascii="Times New Roman" w:eastAsia="Calibri" w:hAnsi="Times New Roman" w:cs="B Lotus" w:hint="cs"/>
          <w:sz w:val="28"/>
          <w:szCs w:val="28"/>
          <w:shd w:val="clear" w:color="auto" w:fill="FFFFFF"/>
          <w:rtl/>
        </w:rPr>
        <w:t>) و ابعاد مختلف منبع کنترل درونی، بیرونی</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 xml:space="preserve">و وابسته را در دانشجویان برزیلی بررسی کردند. نتایج نشان داد که منبع کنترل می‌تواند سلامت ذهنی دانشجویان را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یش‌بینی کند، با این حال این همبستگی ضعیف بود.</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 xml:space="preserve">به عبارت دیگر، صاحبان منبع کنترل درونی از سلامت ذهنی به نسبت </w:t>
      </w:r>
      <w:r w:rsidRPr="00844A78">
        <w:rPr>
          <w:rFonts w:ascii="Times New Roman" w:eastAsia="Calibri" w:hAnsi="Times New Roman" w:cs="B Lotus"/>
          <w:sz w:val="28"/>
          <w:szCs w:val="28"/>
          <w:shd w:val="clear" w:color="auto" w:fill="FFFFFF"/>
          <w:rtl/>
        </w:rPr>
        <w:t>به</w:t>
      </w:r>
      <w:r w:rsidRPr="00844A78">
        <w:rPr>
          <w:rFonts w:ascii="Times New Roman" w:eastAsia="Calibri" w:hAnsi="Times New Roman" w:cs="B Lotus" w:hint="cs"/>
          <w:sz w:val="28"/>
          <w:szCs w:val="28"/>
          <w:shd w:val="clear" w:color="auto" w:fill="FFFFFF"/>
          <w:rtl/>
        </w:rPr>
        <w:t>ینه‌تری برخوردار</w:t>
      </w:r>
      <w:r w:rsidRPr="00844A78">
        <w:rPr>
          <w:rFonts w:ascii="Times New Roman" w:eastAsia="Calibri" w:hAnsi="Times New Roman" w:cs="B Lotus" w:hint="cs"/>
          <w:sz w:val="28"/>
          <w:szCs w:val="28"/>
          <w:shd w:val="clear" w:color="auto" w:fill="FFFFFF"/>
          <w:rtl/>
          <w:lang w:bidi="fa-IR"/>
        </w:rPr>
        <w:t xml:space="preserve"> بود</w:t>
      </w:r>
      <w:r w:rsidRPr="00844A78">
        <w:rPr>
          <w:rFonts w:ascii="Times New Roman" w:eastAsia="Calibri" w:hAnsi="Times New Roman" w:cs="B Lotus" w:hint="cs"/>
          <w:sz w:val="28"/>
          <w:szCs w:val="28"/>
          <w:shd w:val="clear" w:color="auto" w:fill="FFFFFF"/>
          <w:rtl/>
        </w:rPr>
        <w:t>ند (به نقل از شعبانی و همکاران، 1389).</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تحلیل نتایج در </w:t>
      </w:r>
      <w:r w:rsidRPr="00844A78">
        <w:rPr>
          <w:rFonts w:ascii="Times New Roman" w:eastAsia="Calibri" w:hAnsi="Times New Roman" w:cs="B Lotus"/>
          <w:sz w:val="28"/>
          <w:szCs w:val="28"/>
          <w:shd w:val="clear" w:color="auto" w:fill="FFFFFF"/>
          <w:rtl/>
        </w:rPr>
        <w:t>مطالعه‌ا</w:t>
      </w:r>
      <w:r w:rsidRPr="00844A78">
        <w:rPr>
          <w:rFonts w:ascii="Times New Roman" w:eastAsia="Calibri" w:hAnsi="Times New Roman" w:cs="B Lotus" w:hint="cs"/>
          <w:sz w:val="28"/>
          <w:szCs w:val="28"/>
          <w:shd w:val="clear" w:color="auto" w:fill="FFFFFF"/>
          <w:rtl/>
        </w:rPr>
        <w:t xml:space="preserve">ی دیگر نشان داد که منبع کنترل بیرونی برای سلامت </w:t>
      </w:r>
      <w:r w:rsidRPr="00844A78">
        <w:rPr>
          <w:rFonts w:ascii="Times New Roman" w:eastAsia="Calibri" w:hAnsi="Times New Roman" w:cs="B Lotus"/>
          <w:sz w:val="28"/>
          <w:szCs w:val="28"/>
          <w:shd w:val="clear" w:color="auto" w:fill="FFFFFF"/>
          <w:rtl/>
        </w:rPr>
        <w:t>روان‌شناخت</w:t>
      </w:r>
      <w:r w:rsidRPr="00844A78">
        <w:rPr>
          <w:rFonts w:ascii="Times New Roman" w:eastAsia="Calibri" w:hAnsi="Times New Roman" w:cs="B Lotus" w:hint="cs"/>
          <w:sz w:val="28"/>
          <w:szCs w:val="28"/>
          <w:shd w:val="clear" w:color="auto" w:fill="FFFFFF"/>
          <w:rtl/>
        </w:rPr>
        <w:t xml:space="preserve">ی و سلامت فرد مضر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ی‌باشد (</w:t>
      </w:r>
      <w:bookmarkStart w:id="2" w:name="OLE_LINK9"/>
      <w:r w:rsidRPr="00844A78">
        <w:rPr>
          <w:rFonts w:ascii="Times New Roman" w:eastAsia="Calibri" w:hAnsi="Times New Roman" w:cs="B Lotus" w:hint="cs"/>
          <w:sz w:val="28"/>
          <w:szCs w:val="28"/>
          <w:shd w:val="clear" w:color="auto" w:fill="FFFFFF"/>
          <w:rtl/>
        </w:rPr>
        <w:t>توماس و استیتز، 2003</w:t>
      </w:r>
      <w:bookmarkEnd w:id="2"/>
      <w:r w:rsidRPr="00844A78">
        <w:rPr>
          <w:rFonts w:ascii="Times New Roman" w:eastAsia="Calibri" w:hAnsi="Times New Roman" w:cs="B Lotus" w:hint="cs"/>
          <w:sz w:val="28"/>
          <w:szCs w:val="28"/>
          <w:shd w:val="clear" w:color="auto" w:fill="FFFFFF"/>
          <w:rtl/>
        </w:rPr>
        <w:t>؛ به نقل از یاریاری و همکاران).</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Pr>
      </w:pPr>
      <w:r w:rsidRPr="00844A78">
        <w:rPr>
          <w:rFonts w:ascii="Times New Roman" w:eastAsia="Calibri" w:hAnsi="Times New Roman" w:cs="B Lotus" w:hint="cs"/>
          <w:sz w:val="28"/>
          <w:szCs w:val="28"/>
          <w:shd w:val="clear" w:color="auto" w:fill="FFFFFF"/>
          <w:rtl/>
        </w:rPr>
        <w:t xml:space="preserve">در تحقیق دیگری وضعیت سلامت روانی و منبع کنترل نوجوانان دختر </w:t>
      </w:r>
      <w:r w:rsidRPr="00844A78">
        <w:rPr>
          <w:rFonts w:ascii="Times New Roman" w:eastAsia="Calibri" w:hAnsi="Times New Roman" w:cs="B Lotus"/>
          <w:sz w:val="28"/>
          <w:szCs w:val="28"/>
          <w:shd w:val="clear" w:color="auto" w:fill="FFFFFF"/>
          <w:rtl/>
        </w:rPr>
        <w:t>خانواده‌ها</w:t>
      </w:r>
      <w:r w:rsidRPr="00844A78">
        <w:rPr>
          <w:rFonts w:ascii="Times New Roman" w:eastAsia="Calibri" w:hAnsi="Times New Roman" w:cs="B Lotus" w:hint="cs"/>
          <w:sz w:val="28"/>
          <w:szCs w:val="28"/>
          <w:shd w:val="clear" w:color="auto" w:fill="FFFFFF"/>
          <w:rtl/>
        </w:rPr>
        <w:t>ی معتاد و غیرمعتاد بررسی گردید و بدین منظور 120</w:t>
      </w:r>
      <w:r w:rsidRPr="00844A78">
        <w:rPr>
          <w:rFonts w:ascii="Times New Roman" w:eastAsia="Calibri" w:hAnsi="Times New Roman" w:cs="B Lotus"/>
          <w:sz w:val="28"/>
          <w:szCs w:val="28"/>
          <w:shd w:val="clear" w:color="auto" w:fill="FFFFFF"/>
          <w:rtl/>
        </w:rPr>
        <w:t xml:space="preserve"> نفر</w:t>
      </w:r>
      <w:r w:rsidRPr="00844A78">
        <w:rPr>
          <w:rFonts w:ascii="Times New Roman" w:eastAsia="Calibri" w:hAnsi="Times New Roman" w:cs="B Lotus" w:hint="cs"/>
          <w:sz w:val="28"/>
          <w:szCs w:val="28"/>
          <w:shd w:val="clear" w:color="auto" w:fill="FFFFFF"/>
          <w:rtl/>
        </w:rPr>
        <w:t xml:space="preserve"> به روش تصادفی انتخاب شدند. نتایج نشان داد نوجوانان دختر دارای منبع کنترل درونی از سلامت روان</w:t>
      </w:r>
      <w:r w:rsidRPr="00844A78">
        <w:rPr>
          <w:rFonts w:ascii="Times New Roman" w:eastAsia="Calibri" w:hAnsi="Times New Roman" w:cs="B Lotus" w:hint="cs"/>
          <w:sz w:val="28"/>
          <w:szCs w:val="28"/>
          <w:shd w:val="clear" w:color="auto" w:fill="FFFFFF"/>
          <w:rtl/>
          <w:lang w:bidi="fa-IR"/>
        </w:rPr>
        <w:t>ی</w:t>
      </w:r>
      <w:r w:rsidRPr="00844A78">
        <w:rPr>
          <w:rFonts w:ascii="Times New Roman" w:eastAsia="Calibri" w:hAnsi="Times New Roman" w:cs="B Lotus" w:hint="cs"/>
          <w:sz w:val="28"/>
          <w:szCs w:val="28"/>
          <w:shd w:val="clear" w:color="auto" w:fill="FFFFFF"/>
          <w:rtl/>
        </w:rPr>
        <w:t xml:space="preserve"> بالاتری برخوردارند. رشد و تقویت منبع کنترل درونی یکی از </w:t>
      </w:r>
      <w:r w:rsidRPr="00844A78">
        <w:rPr>
          <w:rFonts w:ascii="Times New Roman" w:eastAsia="Calibri" w:hAnsi="Times New Roman" w:cs="B Lotus"/>
          <w:sz w:val="28"/>
          <w:szCs w:val="28"/>
          <w:shd w:val="clear" w:color="auto" w:fill="FFFFFF"/>
          <w:rtl/>
        </w:rPr>
        <w:t>روش‌ها</w:t>
      </w:r>
      <w:r w:rsidRPr="00844A78">
        <w:rPr>
          <w:rFonts w:ascii="Times New Roman" w:eastAsia="Calibri" w:hAnsi="Times New Roman" w:cs="B Lotus" w:hint="cs"/>
          <w:sz w:val="28"/>
          <w:szCs w:val="28"/>
          <w:shd w:val="clear" w:color="auto" w:fill="FFFFFF"/>
          <w:rtl/>
        </w:rPr>
        <w:t xml:space="preserve">ی مناسب برای پیشگیری و کاهش </w:t>
      </w:r>
      <w:r w:rsidRPr="00844A78">
        <w:rPr>
          <w:rFonts w:ascii="Times New Roman" w:eastAsia="Calibri" w:hAnsi="Times New Roman" w:cs="B Lotus"/>
          <w:sz w:val="28"/>
          <w:szCs w:val="28"/>
          <w:shd w:val="clear" w:color="auto" w:fill="FFFFFF"/>
          <w:rtl/>
        </w:rPr>
        <w:t>آس</w:t>
      </w:r>
      <w:r w:rsidRPr="00844A78">
        <w:rPr>
          <w:rFonts w:ascii="Times New Roman" w:eastAsia="Calibri" w:hAnsi="Times New Roman" w:cs="B Lotus" w:hint="cs"/>
          <w:sz w:val="28"/>
          <w:szCs w:val="28"/>
          <w:shd w:val="clear" w:color="auto" w:fill="FFFFFF"/>
          <w:rtl/>
        </w:rPr>
        <w:t>یب‌پذیری است (اعتمادی و فراهانی، 1390).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تحقیقی نیز تحلیل نتایج نشان داد بین سلامت روان</w:t>
      </w:r>
      <w:r w:rsidRPr="00844A78">
        <w:rPr>
          <w:rFonts w:ascii="Times New Roman" w:eastAsia="Calibri" w:hAnsi="Times New Roman" w:cs="B Lotus" w:hint="cs"/>
          <w:sz w:val="28"/>
          <w:szCs w:val="28"/>
          <w:shd w:val="clear" w:color="auto" w:fill="FFFFFF"/>
          <w:rtl/>
          <w:lang w:bidi="fa-IR"/>
        </w:rPr>
        <w:t>ی</w:t>
      </w:r>
      <w:r w:rsidRPr="00844A78">
        <w:rPr>
          <w:rFonts w:ascii="Times New Roman" w:eastAsia="Calibri" w:hAnsi="Times New Roman" w:cs="B Lotus" w:hint="cs"/>
          <w:sz w:val="28"/>
          <w:szCs w:val="28"/>
          <w:shd w:val="clear" w:color="auto" w:fill="FFFFFF"/>
          <w:rtl/>
        </w:rPr>
        <w:t xml:space="preserve"> و منبع کنترل ارتباط مثبت و معناداری وجود ندارد (خسروی و آقاجانی، 1382).</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shd w:val="clear" w:color="auto" w:fill="FFFFFF"/>
          <w:rtl/>
        </w:rPr>
      </w:pPr>
      <w:r w:rsidRPr="00844A78">
        <w:rPr>
          <w:rFonts w:ascii="Times New Roman" w:eastAsia="Calibri" w:hAnsi="Times New Roman" w:cs="B Lotus" w:hint="cs"/>
          <w:b/>
          <w:bCs/>
          <w:sz w:val="28"/>
          <w:szCs w:val="28"/>
          <w:shd w:val="clear" w:color="auto" w:fill="FFFFFF"/>
          <w:rtl/>
        </w:rPr>
        <w:t xml:space="preserve">2-8-3. ارتباط ایمان با شادکامی، </w:t>
      </w:r>
      <w:r w:rsidRPr="00844A78">
        <w:rPr>
          <w:rFonts w:ascii="Times New Roman" w:eastAsia="Calibri" w:hAnsi="Times New Roman" w:cs="B Lotus"/>
          <w:b/>
          <w:bCs/>
          <w:sz w:val="28"/>
          <w:szCs w:val="28"/>
          <w:shd w:val="clear" w:color="auto" w:fill="FFFFFF"/>
          <w:rtl/>
        </w:rPr>
        <w:t>سبک‌ها</w:t>
      </w:r>
      <w:r w:rsidRPr="00844A78">
        <w:rPr>
          <w:rFonts w:ascii="Times New Roman" w:eastAsia="Calibri" w:hAnsi="Times New Roman" w:cs="B Lotus" w:hint="cs"/>
          <w:b/>
          <w:bCs/>
          <w:sz w:val="28"/>
          <w:szCs w:val="28"/>
          <w:shd w:val="clear" w:color="auto" w:fill="FFFFFF"/>
          <w:rtl/>
        </w:rPr>
        <w:t xml:space="preserve">ی </w:t>
      </w:r>
      <w:r w:rsidRPr="00844A78">
        <w:rPr>
          <w:rFonts w:ascii="Times New Roman" w:eastAsia="Calibri" w:hAnsi="Times New Roman" w:cs="B Lotus"/>
          <w:b/>
          <w:bCs/>
          <w:sz w:val="28"/>
          <w:szCs w:val="28"/>
          <w:shd w:val="clear" w:color="auto" w:fill="FFFFFF"/>
          <w:rtl/>
        </w:rPr>
        <w:t>دل‌بستگ</w:t>
      </w:r>
      <w:r w:rsidRPr="00844A78">
        <w:rPr>
          <w:rFonts w:ascii="Times New Roman" w:eastAsia="Calibri" w:hAnsi="Times New Roman" w:cs="B Lotus" w:hint="cs"/>
          <w:b/>
          <w:bCs/>
          <w:sz w:val="28"/>
          <w:szCs w:val="28"/>
          <w:shd w:val="clear" w:color="auto" w:fill="FFFFFF"/>
          <w:rtl/>
        </w:rPr>
        <w:t>ی و منبع کنترل</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تحقیقات تجربی به نحو </w:t>
      </w:r>
      <w:r w:rsidRPr="00844A78">
        <w:rPr>
          <w:rFonts w:ascii="Times New Roman" w:eastAsia="Calibri" w:hAnsi="Times New Roman" w:cs="B Lotus"/>
          <w:sz w:val="28"/>
          <w:szCs w:val="28"/>
          <w:shd w:val="clear" w:color="auto" w:fill="FFFFFF"/>
          <w:rtl/>
        </w:rPr>
        <w:t>گسترده‌ا</w:t>
      </w:r>
      <w:r w:rsidRPr="00844A78">
        <w:rPr>
          <w:rFonts w:ascii="Times New Roman" w:eastAsia="Calibri" w:hAnsi="Times New Roman" w:cs="B Lotus" w:hint="cs"/>
          <w:sz w:val="28"/>
          <w:szCs w:val="28"/>
          <w:shd w:val="clear" w:color="auto" w:fill="FFFFFF"/>
          <w:rtl/>
        </w:rPr>
        <w:t xml:space="preserve">ی بیانگر اثر مثبت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بر شادکامی است، به نحوی که به عنوان مدرکی دال بر اثبات </w:t>
      </w:r>
      <w:r w:rsidRPr="00844A78">
        <w:rPr>
          <w:rFonts w:ascii="Times New Roman" w:eastAsia="Calibri" w:hAnsi="Times New Roman" w:cs="B Lotus"/>
          <w:sz w:val="28"/>
          <w:szCs w:val="28"/>
          <w:shd w:val="clear" w:color="auto" w:fill="FFFFFF"/>
          <w:rtl/>
        </w:rPr>
        <w:t>تأث</w:t>
      </w:r>
      <w:r w:rsidRPr="00844A78">
        <w:rPr>
          <w:rFonts w:ascii="Times New Roman" w:eastAsia="Calibri" w:hAnsi="Times New Roman" w:cs="B Lotus" w:hint="cs"/>
          <w:sz w:val="28"/>
          <w:szCs w:val="28"/>
          <w:shd w:val="clear" w:color="auto" w:fill="FFFFFF"/>
          <w:rtl/>
        </w:rPr>
        <w:t xml:space="preserve">یر سودمند بودن دین در سطح جهانی دیده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ی‌شود. با</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این</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حال،</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اکثر</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مطالعات</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در</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ایالات</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متحده</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آمریکا</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انجام</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 xml:space="preserve">شده است. برای بررسی اثر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بر ایمان در دیگر نقاط جهان </w:t>
      </w:r>
      <w:r w:rsidRPr="00844A78">
        <w:rPr>
          <w:rFonts w:ascii="Times New Roman" w:eastAsia="Calibri" w:hAnsi="Times New Roman" w:cs="B Lotus"/>
          <w:sz w:val="28"/>
          <w:szCs w:val="28"/>
          <w:shd w:val="clear" w:color="auto" w:fill="FFFFFF"/>
          <w:rtl/>
        </w:rPr>
        <w:lastRenderedPageBreak/>
        <w:t>مطالعه‌ا</w:t>
      </w:r>
      <w:r w:rsidRPr="00844A78">
        <w:rPr>
          <w:rFonts w:ascii="Times New Roman" w:eastAsia="Calibri" w:hAnsi="Times New Roman" w:cs="B Lotus" w:hint="cs"/>
          <w:sz w:val="28"/>
          <w:szCs w:val="28"/>
          <w:shd w:val="clear" w:color="auto" w:fill="FFFFFF"/>
          <w:rtl/>
        </w:rPr>
        <w:t>ی به طور همزمان در آمریکا، هلند و دانمارک انجام گرفت. ارتباط میان مذهب و شادکامی معنادار و مثبت بود. ارتباط میان این دو متغیر در آمریکا به طور قابل توجهی نیرومندتر از هلند و دانمارک بود (اسنپ</w:t>
      </w:r>
      <w:r w:rsidRPr="00844A78">
        <w:rPr>
          <w:rFonts w:ascii="Times New Roman" w:eastAsia="Calibri" w:hAnsi="Times New Roman" w:cs="B Lotus"/>
          <w:sz w:val="28"/>
          <w:szCs w:val="28"/>
          <w:shd w:val="clear" w:color="auto" w:fill="FFFFFF"/>
          <w:vertAlign w:val="superscript"/>
          <w:rtl/>
        </w:rPr>
        <w:footnoteReference w:id="9"/>
      </w:r>
      <w:r w:rsidRPr="00844A78">
        <w:rPr>
          <w:rFonts w:ascii="Times New Roman" w:eastAsia="Calibri" w:hAnsi="Times New Roman" w:cs="B Lotus" w:hint="cs"/>
          <w:sz w:val="28"/>
          <w:szCs w:val="28"/>
          <w:shd w:val="clear" w:color="auto" w:fill="FFFFFF"/>
          <w:rtl/>
        </w:rPr>
        <w:t>، 2008).</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 در تحقیق </w:t>
      </w:r>
      <w:r w:rsidRPr="00844A78">
        <w:rPr>
          <w:rFonts w:ascii="Times New Roman" w:eastAsia="Calibri" w:hAnsi="Times New Roman" w:cs="B Lotus"/>
          <w:sz w:val="28"/>
          <w:szCs w:val="28"/>
          <w:shd w:val="clear" w:color="auto" w:fill="FFFFFF"/>
          <w:rtl/>
        </w:rPr>
        <w:t>گسترده‌ا</w:t>
      </w:r>
      <w:r w:rsidRPr="00844A78">
        <w:rPr>
          <w:rFonts w:ascii="Times New Roman" w:eastAsia="Calibri" w:hAnsi="Times New Roman" w:cs="B Lotus" w:hint="cs"/>
          <w:sz w:val="28"/>
          <w:szCs w:val="28"/>
          <w:shd w:val="clear" w:color="auto" w:fill="FFFFFF"/>
          <w:rtl/>
        </w:rPr>
        <w:t xml:space="preserve">ی ارتباط میان دین و مذهب با شادکامی در 60 کشور مختلف بررسی شد. نتایج نشان داد که مذهب نقش مهمی در احساس شادکامی و خوشبختی ایفا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ی‌کند (موکرجی و بارون</w:t>
      </w:r>
      <w:r w:rsidRPr="00844A78">
        <w:rPr>
          <w:rFonts w:ascii="Times New Roman" w:eastAsia="Calibri" w:hAnsi="Times New Roman" w:cs="B Lotus"/>
          <w:sz w:val="28"/>
          <w:szCs w:val="28"/>
          <w:shd w:val="clear" w:color="auto" w:fill="FFFFFF"/>
          <w:vertAlign w:val="superscript"/>
          <w:rtl/>
        </w:rPr>
        <w:footnoteReference w:id="10"/>
      </w:r>
      <w:r w:rsidRPr="00844A78">
        <w:rPr>
          <w:rFonts w:ascii="Times New Roman" w:eastAsia="Calibri" w:hAnsi="Times New Roman" w:cs="B Lotus" w:hint="cs"/>
          <w:sz w:val="28"/>
          <w:szCs w:val="28"/>
          <w:shd w:val="clear" w:color="auto" w:fill="FFFFFF"/>
          <w:rtl/>
        </w:rPr>
        <w:t>، 2005).</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رزمارین</w:t>
      </w:r>
      <w:r w:rsidRPr="00844A78">
        <w:rPr>
          <w:rFonts w:ascii="Times New Roman" w:eastAsia="Calibri" w:hAnsi="Times New Roman" w:cs="B Lotus"/>
          <w:sz w:val="28"/>
          <w:szCs w:val="28"/>
          <w:shd w:val="clear" w:color="auto" w:fill="FFFFFF"/>
          <w:vertAlign w:val="superscript"/>
          <w:rtl/>
        </w:rPr>
        <w:footnoteReference w:id="11"/>
      </w:r>
      <w:r w:rsidRPr="00844A78">
        <w:rPr>
          <w:rFonts w:ascii="Times New Roman" w:eastAsia="Calibri" w:hAnsi="Times New Roman" w:cs="B Lotus" w:hint="cs"/>
          <w:sz w:val="28"/>
          <w:szCs w:val="28"/>
          <w:shd w:val="clear" w:color="auto" w:fill="FFFFFF"/>
          <w:rtl/>
        </w:rPr>
        <w:t xml:space="preserve"> و همکاران (2009)، در پژوهشی در میان یهودیان</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که بر روی 565 نفر انجام شد به این نتیجه رسیدند که سطوح بالاتر اعتماد به خدا با اضطراب و افسردگی کمتر</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و شادکامی شخصی بالاتر در ارتباط بود.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تحقیقی ارتباط میان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و شادکامی در میان دانشجویان مقطع لیسانس مسلمان مورد بررسی قرار گرفت و تحلیل نتایج بیانگر ارتباط قابل توجه این دو متغیر با یکدیگر بود. بدین نحو که نمره بالاتر در باورهای دینی به طور معناداری با نمره بالاتر در متغیر شادکامی همراه بود. نتیجه </w:t>
      </w:r>
      <w:r w:rsidRPr="00844A78">
        <w:rPr>
          <w:rFonts w:ascii="Times New Roman" w:eastAsia="Calibri" w:hAnsi="Times New Roman" w:cs="B Lotus"/>
          <w:sz w:val="28"/>
          <w:szCs w:val="28"/>
          <w:shd w:val="clear" w:color="auto" w:fill="FFFFFF"/>
          <w:rtl/>
        </w:rPr>
        <w:t>مؤ</w:t>
      </w:r>
      <w:r w:rsidRPr="00844A78">
        <w:rPr>
          <w:rFonts w:ascii="Times New Roman" w:eastAsia="Calibri" w:hAnsi="Times New Roman" w:cs="B Lotus" w:hint="cs"/>
          <w:sz w:val="28"/>
          <w:szCs w:val="28"/>
          <w:shd w:val="clear" w:color="auto" w:fill="FFFFFF"/>
          <w:rtl/>
        </w:rPr>
        <w:t xml:space="preserve">ید آن بود که افراد با نگرش </w:t>
      </w:r>
      <w:r w:rsidRPr="00844A78">
        <w:rPr>
          <w:rFonts w:ascii="Times New Roman" w:eastAsia="Calibri" w:hAnsi="Times New Roman" w:cs="B Lotus"/>
          <w:sz w:val="28"/>
          <w:szCs w:val="28"/>
          <w:shd w:val="clear" w:color="auto" w:fill="FFFFFF"/>
          <w:rtl/>
        </w:rPr>
        <w:t>مذهب</w:t>
      </w:r>
      <w:r w:rsidRPr="00844A78">
        <w:rPr>
          <w:rFonts w:ascii="Times New Roman" w:eastAsia="Calibri" w:hAnsi="Times New Roman" w:cs="B Lotus" w:hint="cs"/>
          <w:sz w:val="28"/>
          <w:szCs w:val="28"/>
          <w:shd w:val="clear" w:color="auto" w:fill="FFFFFF"/>
          <w:rtl/>
        </w:rPr>
        <w:t xml:space="preserve">ی‌تر سطوح شادکامی بالاتری را تجربه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ی‌کنند (صحرائیان و همکاران، 2013).</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پژوهشی که بر روی 756 دانشجو انجام شد ارتباط میان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ین‌داری و شادکامی مثبت و معنادار گزارش شد (قمری، 1389).</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w:t>
      </w:r>
      <w:r w:rsidRPr="00844A78">
        <w:rPr>
          <w:rFonts w:ascii="Times New Roman" w:eastAsia="Calibri" w:hAnsi="Times New Roman" w:cs="B Lotus"/>
          <w:sz w:val="28"/>
          <w:szCs w:val="28"/>
          <w:shd w:val="clear" w:color="auto" w:fill="FFFFFF"/>
          <w:rtl/>
        </w:rPr>
        <w:t>مطالعه‌ا</w:t>
      </w:r>
      <w:r w:rsidRPr="00844A78">
        <w:rPr>
          <w:rFonts w:ascii="Times New Roman" w:eastAsia="Calibri" w:hAnsi="Times New Roman" w:cs="B Lotus" w:hint="cs"/>
          <w:sz w:val="28"/>
          <w:szCs w:val="28"/>
          <w:shd w:val="clear" w:color="auto" w:fill="FFFFFF"/>
          <w:rtl/>
        </w:rPr>
        <w:t xml:space="preserve">ی دیگر نیز تحلیل نتایج نشان داد بین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با شادکامی همبستگی مثبت معناداری وجود دارد </w:t>
      </w:r>
      <w:bookmarkStart w:id="3" w:name="OLE_LINK23"/>
      <w:bookmarkStart w:id="4" w:name="OLE_LINK24"/>
      <w:r w:rsidRPr="00844A78">
        <w:rPr>
          <w:rFonts w:ascii="Times New Roman" w:eastAsia="Calibri" w:hAnsi="Times New Roman" w:cs="B Lotus" w:hint="cs"/>
          <w:sz w:val="28"/>
          <w:szCs w:val="28"/>
          <w:shd w:val="clear" w:color="auto" w:fill="FFFFFF"/>
          <w:rtl/>
        </w:rPr>
        <w:t>(روحانی و معنوی پور، 1387).</w:t>
      </w:r>
      <w:bookmarkEnd w:id="3"/>
      <w:bookmarkEnd w:id="4"/>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کرک پاتریک (1992، 1995) معتقد است مذهب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ی‌تواند به عنوان فرآیند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مفهوم‌ساز</w:t>
      </w:r>
      <w:r w:rsidRPr="00844A78">
        <w:rPr>
          <w:rFonts w:ascii="Times New Roman" w:eastAsia="Calibri" w:hAnsi="Times New Roman" w:cs="B Lotus" w:hint="cs"/>
          <w:sz w:val="28"/>
          <w:szCs w:val="28"/>
          <w:shd w:val="clear" w:color="auto" w:fill="FFFFFF"/>
          <w:rtl/>
        </w:rPr>
        <w:t xml:space="preserve">ی گردد که در آن رفتارها و باورهای مذهبی به صورت </w:t>
      </w:r>
      <w:r w:rsidRPr="00844A78">
        <w:rPr>
          <w:rFonts w:ascii="Times New Roman" w:eastAsia="Calibri" w:hAnsi="Times New Roman" w:cs="B Lotus"/>
          <w:sz w:val="28"/>
          <w:szCs w:val="28"/>
          <w:shd w:val="clear" w:color="auto" w:fill="FFFFFF"/>
          <w:rtl/>
        </w:rPr>
        <w:t>گستره‌ا</w:t>
      </w:r>
      <w:r w:rsidRPr="00844A78">
        <w:rPr>
          <w:rFonts w:ascii="Times New Roman" w:eastAsia="Calibri" w:hAnsi="Times New Roman" w:cs="B Lotus" w:hint="cs"/>
          <w:sz w:val="28"/>
          <w:szCs w:val="28"/>
          <w:shd w:val="clear" w:color="auto" w:fill="FFFFFF"/>
          <w:rtl/>
        </w:rPr>
        <w:t xml:space="preserve">ی از نظام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در </w:t>
      </w:r>
      <w:r w:rsidRPr="00844A78">
        <w:rPr>
          <w:rFonts w:ascii="Times New Roman" w:eastAsia="Calibri" w:hAnsi="Times New Roman" w:cs="B Lotus"/>
          <w:sz w:val="28"/>
          <w:szCs w:val="28"/>
          <w:shd w:val="clear" w:color="auto" w:fill="FFFFFF"/>
          <w:rtl/>
        </w:rPr>
        <w:t>انسان‌ها</w:t>
      </w:r>
      <w:r w:rsidRPr="00844A78">
        <w:rPr>
          <w:rFonts w:ascii="Times New Roman" w:eastAsia="Calibri" w:hAnsi="Times New Roman" w:cs="B Lotus" w:hint="cs"/>
          <w:sz w:val="28"/>
          <w:szCs w:val="28"/>
          <w:shd w:val="clear" w:color="auto" w:fill="FFFFFF"/>
          <w:rtl/>
        </w:rPr>
        <w:t xml:space="preserve"> عمل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ی‌کنند و تأثیر می</w:t>
      </w:r>
      <w:r w:rsidRPr="00844A78">
        <w:rPr>
          <w:rFonts w:ascii="Times New Roman" w:eastAsia="Calibri" w:hAnsi="Times New Roman" w:cs="B Lotus" w:hint="cs"/>
          <w:sz w:val="28"/>
          <w:szCs w:val="28"/>
          <w:shd w:val="clear" w:color="auto" w:fill="FFFFFF"/>
          <w:rtl/>
        </w:rPr>
        <w:softHyphen/>
        <w:t xml:space="preserve">گذارند. این نظام رفتاری زیستی </w:t>
      </w:r>
      <w:r w:rsidRPr="00844A78">
        <w:rPr>
          <w:rFonts w:ascii="Times New Roman" w:eastAsia="Calibri" w:hAnsi="Times New Roman" w:cs="B Lotus"/>
          <w:sz w:val="28"/>
          <w:szCs w:val="28"/>
          <w:shd w:val="clear" w:color="auto" w:fill="FFFFFF"/>
          <w:rtl/>
        </w:rPr>
        <w:t>رابطه‌</w:t>
      </w:r>
      <w:r w:rsidRPr="00844A78">
        <w:rPr>
          <w:rFonts w:ascii="Times New Roman" w:eastAsia="Calibri" w:hAnsi="Times New Roman" w:cs="B Lotus" w:hint="cs"/>
          <w:sz w:val="28"/>
          <w:szCs w:val="28"/>
          <w:shd w:val="clear" w:color="auto" w:fill="FFFFFF"/>
          <w:rtl/>
        </w:rPr>
        <w:t xml:space="preserve">ی بین فردی میان نوزاد و مراقبین را شکل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ی‌دهد. این نظام کودکان را قادر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ی‌سازد تا در حضور تصویر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احساس ایمنی کنند و همچنین به اندازه کافی در امنیت باشند تا به کشف محیط پیرامونشان بپردازند. کودک بر </w:t>
      </w:r>
      <w:r w:rsidRPr="00844A78">
        <w:rPr>
          <w:rFonts w:ascii="Times New Roman" w:eastAsia="Calibri" w:hAnsi="Times New Roman" w:cs="B Lotus"/>
          <w:sz w:val="28"/>
          <w:szCs w:val="28"/>
          <w:shd w:val="clear" w:color="auto" w:fill="FFFFFF"/>
          <w:rtl/>
        </w:rPr>
        <w:t>پا</w:t>
      </w:r>
      <w:r w:rsidRPr="00844A78">
        <w:rPr>
          <w:rFonts w:ascii="Times New Roman" w:eastAsia="Calibri" w:hAnsi="Times New Roman" w:cs="B Lotus" w:hint="cs"/>
          <w:sz w:val="28"/>
          <w:szCs w:val="28"/>
          <w:shd w:val="clear" w:color="auto" w:fill="FFFFFF"/>
          <w:rtl/>
        </w:rPr>
        <w:t xml:space="preserve">یه‌ی تجارب اولیه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ی روان</w:t>
      </w:r>
      <w:r w:rsidRPr="00844A78">
        <w:rPr>
          <w:rFonts w:ascii="Times New Roman" w:eastAsia="Calibri" w:hAnsi="Times New Roman" w:cs="B Lotus"/>
          <w:sz w:val="28"/>
          <w:szCs w:val="28"/>
          <w:shd w:val="clear" w:color="auto" w:fill="FFFFFF"/>
          <w:rtl/>
        </w:rPr>
        <w:softHyphen/>
        <w:t>بنه‌ها</w:t>
      </w:r>
      <w:r w:rsidRPr="00844A78">
        <w:rPr>
          <w:rFonts w:ascii="Times New Roman" w:eastAsia="Calibri" w:hAnsi="Times New Roman" w:cs="B Lotus" w:hint="cs"/>
          <w:sz w:val="28"/>
          <w:szCs w:val="28"/>
          <w:shd w:val="clear" w:color="auto" w:fill="FFFFFF"/>
          <w:rtl/>
        </w:rPr>
        <w:t xml:space="preserve">ی هیجانی-شناختی مربوط به روابط بین فردی را گسترش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ی‌دهد که این تحول بعدها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ی‌تواند با یک تصویر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فوق طبیعی همراه شود. در حقیقت، اعتقاد مذهبی به نوعی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ی‌تواند </w:t>
      </w:r>
      <w:r w:rsidRPr="00844A78">
        <w:rPr>
          <w:rFonts w:ascii="Times New Roman" w:eastAsia="Calibri" w:hAnsi="Times New Roman" w:cs="B Lotus"/>
          <w:sz w:val="28"/>
          <w:szCs w:val="28"/>
          <w:shd w:val="clear" w:color="auto" w:fill="FFFFFF"/>
          <w:rtl/>
        </w:rPr>
        <w:t>در</w:t>
      </w:r>
      <w:r w:rsidRPr="00844A78">
        <w:rPr>
          <w:rFonts w:ascii="Times New Roman" w:eastAsia="Calibri" w:hAnsi="Times New Roman" w:cs="B Lotus" w:hint="cs"/>
          <w:sz w:val="28"/>
          <w:szCs w:val="28"/>
          <w:shd w:val="clear" w:color="auto" w:fill="FFFFFF"/>
          <w:rtl/>
        </w:rPr>
        <w:t xml:space="preserve">یچه‌ای </w:t>
      </w:r>
      <w:r w:rsidRPr="00844A78">
        <w:rPr>
          <w:rFonts w:ascii="Times New Roman" w:eastAsia="Calibri" w:hAnsi="Times New Roman" w:cs="B Lotus"/>
          <w:sz w:val="28"/>
          <w:szCs w:val="28"/>
          <w:shd w:val="clear" w:color="auto" w:fill="FFFFFF"/>
          <w:rtl/>
        </w:rPr>
        <w:t>منحصربه‌فرد</w:t>
      </w:r>
      <w:r w:rsidRPr="00844A78">
        <w:rPr>
          <w:rFonts w:ascii="Times New Roman" w:eastAsia="Calibri" w:hAnsi="Times New Roman" w:cs="B Lotus" w:hint="cs"/>
          <w:sz w:val="28"/>
          <w:szCs w:val="28"/>
          <w:shd w:val="clear" w:color="auto" w:fill="FFFFFF"/>
          <w:rtl/>
        </w:rPr>
        <w:t xml:space="preserve"> به فرآیندهای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بزرگسالی بگشاید (به نقل از مک فادن و لوین، 1996). کرک پاتریک (1999) معتقد است تصور خدا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ی‌تواند به صورت جانشینی برای </w:t>
      </w:r>
      <w:r w:rsidRPr="00844A78">
        <w:rPr>
          <w:rFonts w:ascii="Times New Roman" w:eastAsia="Calibri" w:hAnsi="Times New Roman" w:cs="B Lotus"/>
          <w:sz w:val="28"/>
          <w:szCs w:val="28"/>
          <w:shd w:val="clear" w:color="auto" w:fill="FFFFFF"/>
          <w:rtl/>
        </w:rPr>
        <w:t>شکست‌ها</w:t>
      </w:r>
      <w:r w:rsidRPr="00844A78">
        <w:rPr>
          <w:rFonts w:ascii="Times New Roman" w:eastAsia="Calibri" w:hAnsi="Times New Roman" w:cs="B Lotus" w:hint="cs"/>
          <w:sz w:val="28"/>
          <w:szCs w:val="28"/>
          <w:shd w:val="clear" w:color="auto" w:fill="FFFFFF"/>
          <w:rtl/>
        </w:rPr>
        <w:t xml:space="preserve">ی اولیه تحول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ی ایمن باشد (</w:t>
      </w:r>
      <w:r w:rsidRPr="00844A78">
        <w:rPr>
          <w:rFonts w:ascii="Times New Roman" w:eastAsia="Calibri" w:hAnsi="Times New Roman" w:cs="B Lotus"/>
          <w:sz w:val="28"/>
          <w:szCs w:val="28"/>
          <w:shd w:val="clear" w:color="auto" w:fill="FFFFFF"/>
          <w:rtl/>
        </w:rPr>
        <w:t>خوان</w:t>
      </w:r>
      <w:r w:rsidRPr="00844A78">
        <w:rPr>
          <w:rFonts w:ascii="Times New Roman" w:eastAsia="Calibri" w:hAnsi="Times New Roman" w:cs="B Lotus" w:hint="cs"/>
          <w:sz w:val="28"/>
          <w:szCs w:val="28"/>
          <w:shd w:val="clear" w:color="auto" w:fill="FFFFFF"/>
          <w:rtl/>
        </w:rPr>
        <w:t>ین‌زاده، 1384).</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lastRenderedPageBreak/>
        <w:t xml:space="preserve">در پژوهشی ارتباط میان </w:t>
      </w:r>
      <w:r w:rsidRPr="00844A78">
        <w:rPr>
          <w:rFonts w:ascii="Times New Roman" w:eastAsia="Calibri" w:hAnsi="Times New Roman" w:cs="B Lotus"/>
          <w:sz w:val="28"/>
          <w:szCs w:val="28"/>
          <w:shd w:val="clear" w:color="auto" w:fill="FFFFFF"/>
          <w:rtl/>
        </w:rPr>
        <w:t>سبک‌ها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با باورها و رفتارهای مذهبی با انتخاب 213 بزرگسال مورد بررسی قرار گرفت. </w:t>
      </w:r>
      <w:r w:rsidRPr="00844A78">
        <w:rPr>
          <w:rFonts w:ascii="Times New Roman" w:eastAsia="Calibri" w:hAnsi="Times New Roman" w:cs="B Lotus"/>
          <w:sz w:val="28"/>
          <w:szCs w:val="28"/>
          <w:shd w:val="clear" w:color="auto" w:fill="FFFFFF"/>
          <w:rtl/>
        </w:rPr>
        <w:t>داده‌ها</w:t>
      </w:r>
      <w:r w:rsidRPr="00844A78">
        <w:rPr>
          <w:rFonts w:ascii="Times New Roman" w:eastAsia="Calibri" w:hAnsi="Times New Roman" w:cs="B Lotus" w:hint="cs"/>
          <w:sz w:val="28"/>
          <w:szCs w:val="28"/>
          <w:shd w:val="clear" w:color="auto" w:fill="FFFFFF"/>
          <w:rtl/>
        </w:rPr>
        <w:t xml:space="preserve"> نشان داد که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ی ایمن</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 xml:space="preserve">با تعهد مذهبی بیشتر و تصاویر </w:t>
      </w:r>
      <w:r w:rsidRPr="00844A78">
        <w:rPr>
          <w:rFonts w:ascii="Times New Roman" w:eastAsia="Calibri" w:hAnsi="Times New Roman" w:cs="B Lotus"/>
          <w:sz w:val="28"/>
          <w:szCs w:val="28"/>
          <w:shd w:val="clear" w:color="auto" w:fill="FFFFFF"/>
          <w:rtl/>
        </w:rPr>
        <w:t>مثبت‌تر</w:t>
      </w:r>
      <w:r w:rsidRPr="00844A78">
        <w:rPr>
          <w:rFonts w:ascii="Times New Roman" w:eastAsia="Calibri" w:hAnsi="Times New Roman" w:cs="B Lotus" w:hint="cs"/>
          <w:sz w:val="28"/>
          <w:szCs w:val="28"/>
          <w:shd w:val="clear" w:color="auto" w:fill="FFFFFF"/>
          <w:rtl/>
        </w:rPr>
        <w:t xml:space="preserve"> از خدا همراه است.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اجتنابی حالت غیرمتعهد و </w:t>
      </w:r>
      <w:r w:rsidRPr="00844A78">
        <w:rPr>
          <w:rFonts w:ascii="Times New Roman" w:eastAsia="Calibri" w:hAnsi="Times New Roman" w:cs="B Lotus"/>
          <w:sz w:val="28"/>
          <w:szCs w:val="28"/>
          <w:shd w:val="clear" w:color="auto" w:fill="FFFFFF"/>
          <w:rtl/>
        </w:rPr>
        <w:t>شکاکانه‌ا</w:t>
      </w:r>
      <w:r w:rsidRPr="00844A78">
        <w:rPr>
          <w:rFonts w:ascii="Times New Roman" w:eastAsia="Calibri" w:hAnsi="Times New Roman" w:cs="B Lotus" w:hint="cs"/>
          <w:sz w:val="28"/>
          <w:szCs w:val="28"/>
          <w:shd w:val="clear" w:color="auto" w:fill="FFFFFF"/>
          <w:rtl/>
        </w:rPr>
        <w:t xml:space="preserve">ی نسبت به خدا داشته و در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دوسوگرا افراد تجارب غریبه مانندی نسبت به خدا گزارش کردند.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به خدا به طور مثبت با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بزرگسالی مربوط بود </w:t>
      </w:r>
      <w:bookmarkStart w:id="5" w:name="OLE_LINK34"/>
      <w:bookmarkStart w:id="6" w:name="OLE_LINK35"/>
      <w:r w:rsidRPr="00844A78">
        <w:rPr>
          <w:rFonts w:ascii="Times New Roman" w:eastAsia="Calibri" w:hAnsi="Times New Roman" w:cs="B Lotus" w:hint="cs"/>
          <w:sz w:val="28"/>
          <w:szCs w:val="28"/>
          <w:shd w:val="clear" w:color="auto" w:fill="FFFFFF"/>
          <w:rtl/>
        </w:rPr>
        <w:t>(کرک پاتریک، 1992).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bookmarkStart w:id="7" w:name="OLE_LINK36"/>
      <w:bookmarkStart w:id="8" w:name="OLE_LINK37"/>
      <w:bookmarkEnd w:id="5"/>
      <w:bookmarkEnd w:id="6"/>
      <w:r w:rsidRPr="00844A78">
        <w:rPr>
          <w:rFonts w:ascii="Times New Roman" w:eastAsia="Calibri" w:hAnsi="Times New Roman" w:cs="B Lotus" w:hint="cs"/>
          <w:sz w:val="28"/>
          <w:szCs w:val="28"/>
          <w:shd w:val="clear" w:color="auto" w:fill="FFFFFF"/>
          <w:rtl/>
        </w:rPr>
        <w:t>گرانکویست و هانگکولی</w:t>
      </w:r>
      <w:bookmarkEnd w:id="7"/>
      <w:bookmarkEnd w:id="8"/>
      <w:r w:rsidRPr="00844A78">
        <w:rPr>
          <w:rFonts w:ascii="Times New Roman" w:eastAsia="Calibri" w:hAnsi="Times New Roman" w:cs="B Lotus"/>
          <w:sz w:val="28"/>
          <w:szCs w:val="28"/>
          <w:shd w:val="clear" w:color="auto" w:fill="FFFFFF"/>
          <w:vertAlign w:val="superscript"/>
          <w:rtl/>
        </w:rPr>
        <w:footnoteReference w:id="12"/>
      </w:r>
      <w:r w:rsidRPr="00844A78">
        <w:rPr>
          <w:rFonts w:ascii="Times New Roman" w:eastAsia="Calibri" w:hAnsi="Times New Roman" w:cs="B Lotus" w:hint="cs"/>
          <w:sz w:val="28"/>
          <w:szCs w:val="28"/>
          <w:shd w:val="clear" w:color="auto" w:fill="FFFFFF"/>
          <w:rtl/>
        </w:rPr>
        <w:t xml:space="preserve"> (2000)، در تحقیقی به بررسی ارتباط میان </w:t>
      </w:r>
      <w:r w:rsidRPr="00844A78">
        <w:rPr>
          <w:rFonts w:ascii="Times New Roman" w:eastAsia="Calibri" w:hAnsi="Times New Roman" w:cs="B Lotus"/>
          <w:sz w:val="28"/>
          <w:szCs w:val="28"/>
          <w:shd w:val="clear" w:color="auto" w:fill="FFFFFF"/>
          <w:rtl/>
        </w:rPr>
        <w:t>سبک‌ها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بزرگسالی با </w:t>
      </w:r>
      <w:r w:rsidRPr="00844A78">
        <w:rPr>
          <w:rFonts w:ascii="Times New Roman" w:eastAsia="Calibri" w:hAnsi="Times New Roman" w:cs="B Lotus"/>
          <w:sz w:val="28"/>
          <w:szCs w:val="28"/>
          <w:shd w:val="clear" w:color="auto" w:fill="FFFFFF"/>
          <w:rtl/>
        </w:rPr>
        <w:t>شاخص‌ها</w:t>
      </w:r>
      <w:r w:rsidRPr="00844A78">
        <w:rPr>
          <w:rFonts w:ascii="Times New Roman" w:eastAsia="Calibri" w:hAnsi="Times New Roman" w:cs="B Lotus" w:hint="cs"/>
          <w:sz w:val="28"/>
          <w:szCs w:val="28"/>
          <w:shd w:val="clear" w:color="auto" w:fill="FFFFFF"/>
          <w:rtl/>
        </w:rPr>
        <w:t xml:space="preserve">ی مختلف مذهبی پرداختند. نتایج نشان داد ارتباط مثبت متوسطی میان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بزرگسالی با متغیرهای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ین‌داری مرتبط با ارتباط با خدا برقرار است.</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پژوهش </w:t>
      </w:r>
      <w:r w:rsidRPr="00844A78">
        <w:rPr>
          <w:rFonts w:ascii="Times New Roman" w:eastAsia="Calibri" w:hAnsi="Times New Roman" w:cs="B Lotus"/>
          <w:sz w:val="28"/>
          <w:szCs w:val="28"/>
          <w:shd w:val="clear" w:color="auto" w:fill="FFFFFF"/>
          <w:rtl/>
        </w:rPr>
        <w:t>خوان</w:t>
      </w:r>
      <w:r w:rsidRPr="00844A78">
        <w:rPr>
          <w:rFonts w:ascii="Times New Roman" w:eastAsia="Calibri" w:hAnsi="Times New Roman" w:cs="B Lotus" w:hint="cs"/>
          <w:sz w:val="28"/>
          <w:szCs w:val="28"/>
          <w:shd w:val="clear" w:color="auto" w:fill="FFFFFF"/>
          <w:rtl/>
        </w:rPr>
        <w:t xml:space="preserve">ین‌زاده و همکاران (1384)، تحلیل نتایج نشان داد که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در دانشجویانی که دارای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درونی هستند بیش از دانشجویان دارای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بیرونی است و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دوسوگرا در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بیرونی به طور معناداری بیش از گروهی است که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یری مذهبی درونی دارند (1384).</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تحلیل نتایج بررسی ارتباط میان این دو متغیر در تحقیق دیگری نشان داد که بین سبک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با تجربیات معنوی و اعمال مذهبی در بزرگسالی رابطه مثبت معنادار وجود دارد </w:t>
      </w:r>
      <w:bookmarkStart w:id="9" w:name="OLE_LINK38"/>
      <w:r w:rsidRPr="00844A78">
        <w:rPr>
          <w:rFonts w:ascii="Times New Roman" w:eastAsia="Calibri" w:hAnsi="Times New Roman" w:cs="B Lotus" w:hint="cs"/>
          <w:sz w:val="28"/>
          <w:szCs w:val="28"/>
          <w:shd w:val="clear" w:color="auto" w:fill="FFFFFF"/>
          <w:rtl/>
        </w:rPr>
        <w:t>(زرین کلک و طباطبایی، 1391)</w:t>
      </w:r>
      <w:bookmarkEnd w:id="9"/>
      <w:r w:rsidRPr="00844A78">
        <w:rPr>
          <w:rFonts w:ascii="Times New Roman" w:eastAsia="Calibri" w:hAnsi="Times New Roman" w:cs="B Lotus" w:hint="cs"/>
          <w:sz w:val="28"/>
          <w:szCs w:val="28"/>
          <w:shd w:val="clear" w:color="auto" w:fill="FFFFFF"/>
          <w:rtl/>
        </w:rPr>
        <w:t>.</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تحقیقی ارتباط میان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درونی و منبع کنترل درونی مورد بررسی قرار گرفت. نتایج حاکی از یک </w:t>
      </w:r>
      <w:r w:rsidRPr="00844A78">
        <w:rPr>
          <w:rFonts w:ascii="Times New Roman" w:eastAsia="Calibri" w:hAnsi="Times New Roman" w:cs="B Lotus"/>
          <w:sz w:val="28"/>
          <w:szCs w:val="28"/>
          <w:shd w:val="clear" w:color="auto" w:fill="FFFFFF"/>
          <w:rtl/>
        </w:rPr>
        <w:t>تأث</w:t>
      </w:r>
      <w:r w:rsidRPr="00844A78">
        <w:rPr>
          <w:rFonts w:ascii="Times New Roman" w:eastAsia="Calibri" w:hAnsi="Times New Roman" w:cs="B Lotus" w:hint="cs"/>
          <w:sz w:val="28"/>
          <w:szCs w:val="28"/>
          <w:shd w:val="clear" w:color="auto" w:fill="FFFFFF"/>
          <w:rtl/>
        </w:rPr>
        <w:t xml:space="preserve">یر متوسط بود که با وجود بالا بودن، از نظر آماری معنادار بود که </w:t>
      </w:r>
      <w:r w:rsidRPr="00844A78">
        <w:rPr>
          <w:rFonts w:ascii="Times New Roman" w:eastAsia="Calibri" w:hAnsi="Times New Roman" w:cs="B Lotus"/>
          <w:sz w:val="28"/>
          <w:szCs w:val="28"/>
          <w:shd w:val="clear" w:color="auto" w:fill="FFFFFF"/>
          <w:rtl/>
        </w:rPr>
        <w:t>نشان‌دهنده</w:t>
      </w:r>
      <w:r w:rsidRPr="00844A78">
        <w:rPr>
          <w:rFonts w:ascii="Times New Roman" w:eastAsia="Calibri" w:hAnsi="Times New Roman" w:cs="B Lotus" w:hint="cs"/>
          <w:sz w:val="28"/>
          <w:szCs w:val="28"/>
          <w:shd w:val="clear" w:color="auto" w:fill="FFFFFF"/>
          <w:rtl/>
        </w:rPr>
        <w:t xml:space="preserve"> ارتباط مثبت بین مذهب درونی و منبع کنترل درونی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ی‌باشد (کورسی</w:t>
      </w:r>
      <w:r w:rsidRPr="00844A78">
        <w:rPr>
          <w:rFonts w:ascii="Times New Roman" w:eastAsia="Calibri" w:hAnsi="Times New Roman" w:cs="B Lotus"/>
          <w:sz w:val="28"/>
          <w:szCs w:val="28"/>
          <w:shd w:val="clear" w:color="auto" w:fill="FFFFFF"/>
          <w:vertAlign w:val="superscript"/>
          <w:rtl/>
        </w:rPr>
        <w:footnoteReference w:id="13"/>
      </w:r>
      <w:r w:rsidRPr="00844A78">
        <w:rPr>
          <w:rFonts w:ascii="Times New Roman" w:eastAsia="Calibri" w:hAnsi="Times New Roman" w:cs="B Lotus" w:hint="cs"/>
          <w:sz w:val="28"/>
          <w:szCs w:val="28"/>
          <w:shd w:val="clear" w:color="auto" w:fill="FFFFFF"/>
          <w:rtl/>
        </w:rPr>
        <w:t>، 2013).</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w:t>
      </w:r>
      <w:r w:rsidRPr="00844A78">
        <w:rPr>
          <w:rFonts w:ascii="Times New Roman" w:eastAsia="Calibri" w:hAnsi="Times New Roman" w:cs="B Lotus"/>
          <w:sz w:val="28"/>
          <w:szCs w:val="28"/>
          <w:shd w:val="clear" w:color="auto" w:fill="FFFFFF"/>
          <w:rtl/>
        </w:rPr>
        <w:t>مطالعه‌ا</w:t>
      </w:r>
      <w:r w:rsidRPr="00844A78">
        <w:rPr>
          <w:rFonts w:ascii="Times New Roman" w:eastAsia="Calibri" w:hAnsi="Times New Roman" w:cs="B Lotus" w:hint="cs"/>
          <w:sz w:val="28"/>
          <w:szCs w:val="28"/>
          <w:shd w:val="clear" w:color="auto" w:fill="FFFFFF"/>
          <w:rtl/>
        </w:rPr>
        <w:t xml:space="preserve">ی که توسط </w:t>
      </w:r>
      <w:bookmarkStart w:id="10" w:name="OLE_LINK10"/>
      <w:r w:rsidRPr="00844A78">
        <w:rPr>
          <w:rFonts w:ascii="Times New Roman" w:eastAsia="Calibri" w:hAnsi="Times New Roman" w:cs="B Lotus" w:hint="cs"/>
          <w:sz w:val="28"/>
          <w:szCs w:val="28"/>
          <w:shd w:val="clear" w:color="auto" w:fill="FFFFFF"/>
          <w:rtl/>
        </w:rPr>
        <w:t xml:space="preserve">کرهینلیوگلو و همکاران (2012) </w:t>
      </w:r>
      <w:bookmarkEnd w:id="10"/>
      <w:r w:rsidRPr="00844A78">
        <w:rPr>
          <w:rFonts w:ascii="Times New Roman" w:eastAsia="Calibri" w:hAnsi="Times New Roman" w:cs="B Lotus" w:hint="cs"/>
          <w:sz w:val="28"/>
          <w:szCs w:val="28"/>
          <w:shd w:val="clear" w:color="auto" w:fill="FFFFFF"/>
          <w:rtl/>
        </w:rPr>
        <w:t xml:space="preserve">انجام گرفت، ارتباط میان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 xml:space="preserve">یری مذهبی درونی و بیرونی با سطوح منبع کنترل بررسی شد. برای این تحقیق 430 دانشجوی مسلمان ترکیه انتخاب شدند. نتایج نشان داد میان ابعاد منبع کنترل و ابعاد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یری مذهبی رابطه معناداری وجود دارد.</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پژوهشی رابطه بین نگرش مذهبی و منبع کنترل بررسی شد و رابطه معناداری میان نوع نگرش مذهبی و منبع کنترل به دست آمد. در مجموع، نتایج حکایت از آن داشت که افراد دارای نگرش مذهبی درونی بیشتر منبع کنترل درونی</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و کسانی که گرایش مذهبی بیرونی دارند منبع کنترل بیرونی دارند (اصغری و همکاران، 1392).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تحلیل نتایج در تحقیق دیگری نشان داد نگرش مذهبی 8/10 درصد از تغییرات منبع کنترل را تبیین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ی‌کند (کوشکی و خلیلی فر، 1388).</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lastRenderedPageBreak/>
        <w:t>در تحقیقی که توسط میرهاشمیان انجام گرفت، بین اعتقادات مذهبی و منبع کنترل رابطه معناداری مشاهده نگردید (1378).</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lang w:bidi="fa-IR"/>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b/>
          <w:bCs/>
          <w:sz w:val="28"/>
          <w:szCs w:val="28"/>
          <w:shd w:val="clear" w:color="auto" w:fill="FFFFFF"/>
          <w:rtl/>
        </w:rPr>
        <w:t>2-8-4. تحقیقات ترکیبی</w:t>
      </w:r>
    </w:p>
    <w:p w:rsidR="007C7DB7" w:rsidRPr="00844A78" w:rsidRDefault="007C7DB7" w:rsidP="00844A78">
      <w:pPr>
        <w:widowControl w:val="0"/>
        <w:bidi/>
        <w:spacing w:after="0" w:line="360" w:lineRule="auto"/>
        <w:jc w:val="both"/>
        <w:rPr>
          <w:rFonts w:ascii="Times New Roman" w:eastAsia="Calibri" w:hAnsi="Times New Roman" w:cs="B Lotus"/>
          <w:sz w:val="28"/>
          <w:szCs w:val="28"/>
          <w:shd w:val="clear" w:color="auto" w:fill="FFFFFF"/>
        </w:rPr>
      </w:pPr>
      <w:r w:rsidRPr="00844A78">
        <w:rPr>
          <w:rFonts w:ascii="Times New Roman" w:eastAsia="Calibri" w:hAnsi="Times New Roman" w:cs="B Lotus" w:hint="cs"/>
          <w:sz w:val="28"/>
          <w:szCs w:val="28"/>
          <w:shd w:val="clear" w:color="auto" w:fill="FFFFFF"/>
          <w:rtl/>
        </w:rPr>
        <w:t xml:space="preserve">در </w:t>
      </w:r>
      <w:r w:rsidRPr="00844A78">
        <w:rPr>
          <w:rFonts w:ascii="Times New Roman" w:eastAsia="Calibri" w:hAnsi="Times New Roman" w:cs="B Lotus"/>
          <w:sz w:val="28"/>
          <w:szCs w:val="28"/>
          <w:shd w:val="clear" w:color="auto" w:fill="FFFFFF"/>
          <w:rtl/>
        </w:rPr>
        <w:t>مطالعه‌ا</w:t>
      </w:r>
      <w:r w:rsidRPr="00844A78">
        <w:rPr>
          <w:rFonts w:ascii="Times New Roman" w:eastAsia="Calibri" w:hAnsi="Times New Roman" w:cs="B Lotus" w:hint="cs"/>
          <w:sz w:val="28"/>
          <w:szCs w:val="28"/>
          <w:shd w:val="clear" w:color="auto" w:fill="FFFFFF"/>
          <w:rtl/>
        </w:rPr>
        <w:t xml:space="preserve">ی که توسط عبدل خالک (2007) بر روی 6339 نوجوانان مسلمان کویتی (18-15 ساله) انجام گرفت، رابطه مثبت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 xml:space="preserve">ی‌داری میان خودارزشیابی در </w:t>
      </w:r>
      <w:r w:rsidRPr="00844A78">
        <w:rPr>
          <w:rFonts w:ascii="Times New Roman" w:eastAsia="Calibri" w:hAnsi="Times New Roman" w:cs="B Lotus"/>
          <w:sz w:val="28"/>
          <w:szCs w:val="28"/>
          <w:shd w:val="clear" w:color="auto" w:fill="FFFFFF"/>
          <w:rtl/>
        </w:rPr>
        <w:t>مق</w:t>
      </w:r>
      <w:r w:rsidRPr="00844A78">
        <w:rPr>
          <w:rFonts w:ascii="Times New Roman" w:eastAsia="Calibri" w:hAnsi="Times New Roman" w:cs="B Lotus" w:hint="cs"/>
          <w:sz w:val="28"/>
          <w:szCs w:val="28"/>
          <w:shd w:val="clear" w:color="auto" w:fill="FFFFFF"/>
          <w:rtl/>
        </w:rPr>
        <w:t xml:space="preserve">یاس‌های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شادکامی، سلامت روانی و نیز سلامت جسمانی به دست آمد. همچنین، یک رابطه منفی معنادار میان این چهار متغیر با اضطراب و افسردگی نمایان شد که خالک بر این روابط </w:t>
      </w:r>
      <w:r w:rsidRPr="00844A78">
        <w:rPr>
          <w:rFonts w:ascii="Times New Roman" w:eastAsia="Calibri" w:hAnsi="Times New Roman" w:cs="B Lotus"/>
          <w:sz w:val="28"/>
          <w:szCs w:val="28"/>
          <w:shd w:val="clear" w:color="auto" w:fill="FFFFFF"/>
          <w:rtl/>
        </w:rPr>
        <w:t>کشف‌شده</w:t>
      </w:r>
      <w:r w:rsidRPr="00844A78">
        <w:rPr>
          <w:rFonts w:ascii="Times New Roman" w:eastAsia="Calibri" w:hAnsi="Times New Roman" w:cs="B Lotus" w:hint="cs"/>
          <w:sz w:val="28"/>
          <w:szCs w:val="28"/>
          <w:shd w:val="clear" w:color="auto" w:fill="FFFFFF"/>
          <w:rtl/>
        </w:rPr>
        <w:t xml:space="preserve">، برچسبی تحت عنوان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و بهزیستی در برابر آسیب‌شناسی روانی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ی‌زند (عبدل-خالک، 2007).</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این محقق همین محقق، رابطه شادکامی، سلامت و مذهب را در دو کشور دیگر نیز بررسی کرد. نمونه این دو پژوهش نیز شامل نوجوانان بود. تحقیق دوم بر روی 372 نوجوان از قطر انجام گرفت و پسران نمره بالاتری نسبت به همتایان دختر کسب کردند. رابطه میان سه متغیر مثبت و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 xml:space="preserve">ی‌دار بود. تحلیل گام به گام رگرسیون چندگانه آشکار کرد که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 xml:space="preserve">یش‌بین‌های مذهبی در پسران، رضایت از زندگی و شادکامی و در دختران رضایت از زندگی و سلامت جسمی بود. نتایج کلی این تحقیق نشان داد افراد </w:t>
      </w:r>
      <w:r w:rsidRPr="00844A78">
        <w:rPr>
          <w:rFonts w:ascii="Times New Roman" w:eastAsia="Calibri" w:hAnsi="Times New Roman" w:cs="B Lotus"/>
          <w:sz w:val="28"/>
          <w:szCs w:val="28"/>
          <w:shd w:val="clear" w:color="auto" w:fill="FFFFFF"/>
          <w:rtl/>
        </w:rPr>
        <w:t>مذهب</w:t>
      </w:r>
      <w:r w:rsidRPr="00844A78">
        <w:rPr>
          <w:rFonts w:ascii="Times New Roman" w:eastAsia="Calibri" w:hAnsi="Times New Roman" w:cs="B Lotus" w:hint="cs"/>
          <w:sz w:val="28"/>
          <w:szCs w:val="28"/>
          <w:shd w:val="clear" w:color="auto" w:fill="FFFFFF"/>
          <w:rtl/>
        </w:rPr>
        <w:t xml:space="preserve">ی‌تر </w:t>
      </w:r>
      <w:r w:rsidRPr="00844A78">
        <w:rPr>
          <w:rFonts w:ascii="Times New Roman" w:eastAsia="Calibri" w:hAnsi="Times New Roman" w:cs="B Lotus"/>
          <w:sz w:val="28"/>
          <w:szCs w:val="28"/>
          <w:shd w:val="clear" w:color="auto" w:fill="FFFFFF"/>
          <w:rtl/>
        </w:rPr>
        <w:t>خوشحال‌ترند</w:t>
      </w:r>
      <w:r w:rsidRPr="00844A78">
        <w:rPr>
          <w:rFonts w:ascii="Times New Roman" w:eastAsia="Calibri" w:hAnsi="Times New Roman" w:cs="B Lotus" w:hint="cs"/>
          <w:sz w:val="28"/>
          <w:szCs w:val="28"/>
          <w:shd w:val="clear" w:color="auto" w:fill="FFFFFF"/>
          <w:rtl/>
        </w:rPr>
        <w:t xml:space="preserve">، رضایت بیشتری از زندگی داشته و </w:t>
      </w:r>
      <w:r w:rsidRPr="00844A78">
        <w:rPr>
          <w:rFonts w:ascii="Times New Roman" w:eastAsia="Calibri" w:hAnsi="Times New Roman" w:cs="B Lotus"/>
          <w:sz w:val="28"/>
          <w:szCs w:val="28"/>
          <w:shd w:val="clear" w:color="auto" w:fill="FFFFFF"/>
          <w:rtl/>
        </w:rPr>
        <w:t>سالم‌ترند</w:t>
      </w:r>
      <w:r w:rsidRPr="00844A78">
        <w:rPr>
          <w:rFonts w:ascii="Times New Roman" w:eastAsia="Calibri" w:hAnsi="Times New Roman" w:cs="B Lotus" w:hint="cs"/>
          <w:sz w:val="28"/>
          <w:szCs w:val="28"/>
          <w:shd w:val="clear" w:color="auto" w:fill="FFFFFF"/>
          <w:rtl/>
        </w:rPr>
        <w:t xml:space="preserve"> (عبدل-خالک، 2013). در تحقیق سوم که بر روی 239 نوجوانان لبنانی انجام گرفت، نتایج مشابهی تکرار شد. پسران نمره بالاتری در سلامت روان به دست آوردند. رابطه میان سه متغیر مثبت و </w:t>
      </w:r>
      <w:r w:rsidRPr="00844A78">
        <w:rPr>
          <w:rFonts w:ascii="Times New Roman" w:eastAsia="Calibri" w:hAnsi="Times New Roman" w:cs="B Lotus"/>
          <w:sz w:val="28"/>
          <w:szCs w:val="28"/>
          <w:shd w:val="clear" w:color="auto" w:fill="FFFFFF"/>
          <w:rtl/>
        </w:rPr>
        <w:t>معن</w:t>
      </w:r>
      <w:r w:rsidRPr="00844A78">
        <w:rPr>
          <w:rFonts w:ascii="Times New Roman" w:eastAsia="Calibri" w:hAnsi="Times New Roman" w:cs="B Lotus" w:hint="cs"/>
          <w:sz w:val="28"/>
          <w:szCs w:val="28"/>
          <w:shd w:val="clear" w:color="auto" w:fill="FFFFFF"/>
          <w:rtl/>
        </w:rPr>
        <w:t xml:space="preserve">ی‌دار بود. در پایان این موضوع بیان شد که کسانی که خودشان را در حال لذت بردن از شادکامی در نظر بگیرند، سلامت ذهنی و روانی و نیز </w:t>
      </w:r>
      <w:r w:rsidRPr="00844A78">
        <w:rPr>
          <w:rFonts w:ascii="Times New Roman" w:eastAsia="Calibri" w:hAnsi="Times New Roman" w:cs="B Lotus"/>
          <w:sz w:val="28"/>
          <w:szCs w:val="28"/>
          <w:shd w:val="clear" w:color="auto" w:fill="FFFFFF"/>
          <w:rtl/>
        </w:rPr>
        <w:t>د</w:t>
      </w:r>
      <w:r w:rsidRPr="00844A78">
        <w:rPr>
          <w:rFonts w:ascii="Times New Roman" w:eastAsia="Calibri" w:hAnsi="Times New Roman" w:cs="B Lotus" w:hint="cs"/>
          <w:sz w:val="28"/>
          <w:szCs w:val="28"/>
          <w:shd w:val="clear" w:color="auto" w:fill="FFFFFF"/>
          <w:rtl/>
        </w:rPr>
        <w:t xml:space="preserve">ین‌داری بیشتری را تجربه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ی‌کنند (عبدل-خالک، 2014).</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تحقیق دیگری که توسط گلزاری بر روی 234 دانشجوی زائر انجام شد، تأثیر عمره مفرده بر سلامت روان، شادکامی و عمل به باورهای دینی دانشجویان مورد بررسی قرار گرفت. دو کاروان دانشجویی از میان کلیه </w:t>
      </w:r>
      <w:r w:rsidRPr="00844A78">
        <w:rPr>
          <w:rFonts w:ascii="Times New Roman" w:eastAsia="Calibri" w:hAnsi="Times New Roman" w:cs="B Lotus"/>
          <w:sz w:val="28"/>
          <w:szCs w:val="28"/>
          <w:shd w:val="clear" w:color="auto" w:fill="FFFFFF"/>
          <w:rtl/>
        </w:rPr>
        <w:t>کاروان‌ها</w:t>
      </w:r>
      <w:r w:rsidRPr="00844A78">
        <w:rPr>
          <w:rFonts w:ascii="Times New Roman" w:eastAsia="Calibri" w:hAnsi="Times New Roman" w:cs="B Lotus" w:hint="cs"/>
          <w:sz w:val="28"/>
          <w:szCs w:val="28"/>
          <w:shd w:val="clear" w:color="auto" w:fill="FFFFFF"/>
          <w:rtl/>
        </w:rPr>
        <w:t xml:space="preserve">ی دانشجویی زیارت حج عمره در سال 83 به روش </w:t>
      </w:r>
      <w:r w:rsidRPr="00844A78">
        <w:rPr>
          <w:rFonts w:ascii="Times New Roman" w:eastAsia="Calibri" w:hAnsi="Times New Roman" w:cs="B Lotus"/>
          <w:sz w:val="28"/>
          <w:szCs w:val="28"/>
          <w:shd w:val="clear" w:color="auto" w:fill="FFFFFF"/>
          <w:rtl/>
        </w:rPr>
        <w:t>نمونه‌گ</w:t>
      </w:r>
      <w:r w:rsidRPr="00844A78">
        <w:rPr>
          <w:rFonts w:ascii="Times New Roman" w:eastAsia="Calibri" w:hAnsi="Times New Roman" w:cs="B Lotus" w:hint="cs"/>
          <w:sz w:val="28"/>
          <w:szCs w:val="28"/>
          <w:shd w:val="clear" w:color="auto" w:fill="FFFFFF"/>
          <w:rtl/>
        </w:rPr>
        <w:t xml:space="preserve">یری </w:t>
      </w:r>
      <w:r w:rsidRPr="00844A78">
        <w:rPr>
          <w:rFonts w:ascii="Times New Roman" w:eastAsia="Calibri" w:hAnsi="Times New Roman" w:cs="B Lotus"/>
          <w:sz w:val="28"/>
          <w:szCs w:val="28"/>
          <w:shd w:val="clear" w:color="auto" w:fill="FFFFFF"/>
          <w:rtl/>
        </w:rPr>
        <w:t>خوشه‌ا</w:t>
      </w:r>
      <w:r w:rsidRPr="00844A78">
        <w:rPr>
          <w:rFonts w:ascii="Times New Roman" w:eastAsia="Calibri" w:hAnsi="Times New Roman" w:cs="B Lotus" w:hint="cs"/>
          <w:sz w:val="28"/>
          <w:szCs w:val="28"/>
          <w:shd w:val="clear" w:color="auto" w:fill="FFFFFF"/>
          <w:rtl/>
        </w:rPr>
        <w:t xml:space="preserve">ی انتخاب شدند. نتایج پژوهش نشان داد که شرکت در حج عمره دانشجویی موجب افزایش شادکامی و کاهش اختلال در سلامت روانی، </w:t>
      </w:r>
      <w:r w:rsidRPr="00844A78">
        <w:rPr>
          <w:rFonts w:ascii="Times New Roman" w:eastAsia="Calibri" w:hAnsi="Times New Roman" w:cs="B Lotus"/>
          <w:sz w:val="28"/>
          <w:szCs w:val="28"/>
          <w:shd w:val="clear" w:color="auto" w:fill="FFFFFF"/>
          <w:rtl/>
        </w:rPr>
        <w:t>نشانه‌ها</w:t>
      </w:r>
      <w:r w:rsidRPr="00844A78">
        <w:rPr>
          <w:rFonts w:ascii="Times New Roman" w:eastAsia="Calibri" w:hAnsi="Times New Roman" w:cs="B Lotus" w:hint="cs"/>
          <w:sz w:val="28"/>
          <w:szCs w:val="28"/>
          <w:shd w:val="clear" w:color="auto" w:fill="FFFFFF"/>
          <w:rtl/>
        </w:rPr>
        <w:t>ی بدنی، اضطراب، اختلال عملکرد اجتماعی و افسردگی وخیم گردیده است (گلزاری، 1389).</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در </w:t>
      </w:r>
      <w:r w:rsidRPr="00844A78">
        <w:rPr>
          <w:rFonts w:ascii="Times New Roman" w:eastAsia="Calibri" w:hAnsi="Times New Roman" w:cs="B Lotus"/>
          <w:sz w:val="28"/>
          <w:szCs w:val="28"/>
          <w:shd w:val="clear" w:color="auto" w:fill="FFFFFF"/>
          <w:rtl/>
        </w:rPr>
        <w:t>مقاله‌ا</w:t>
      </w:r>
      <w:r w:rsidRPr="00844A78">
        <w:rPr>
          <w:rFonts w:ascii="Times New Roman" w:eastAsia="Calibri" w:hAnsi="Times New Roman" w:cs="B Lotus" w:hint="cs"/>
          <w:sz w:val="28"/>
          <w:szCs w:val="28"/>
          <w:shd w:val="clear" w:color="auto" w:fill="FFFFFF"/>
          <w:rtl/>
        </w:rPr>
        <w:t>ی که توسط فلانلی و گالک</w:t>
      </w:r>
      <w:r w:rsidRPr="00844A78">
        <w:rPr>
          <w:rFonts w:ascii="Times New Roman" w:eastAsia="Calibri" w:hAnsi="Times New Roman" w:cs="B Lotus"/>
          <w:sz w:val="28"/>
          <w:szCs w:val="28"/>
          <w:shd w:val="clear" w:color="auto" w:fill="FFFFFF"/>
          <w:vertAlign w:val="superscript"/>
          <w:rtl/>
        </w:rPr>
        <w:footnoteReference w:id="14"/>
      </w:r>
      <w:r w:rsidRPr="00844A78">
        <w:rPr>
          <w:rFonts w:ascii="Times New Roman" w:eastAsia="Calibri" w:hAnsi="Times New Roman" w:cs="B Lotus" w:hint="cs"/>
          <w:sz w:val="28"/>
          <w:szCs w:val="28"/>
          <w:shd w:val="clear" w:color="auto" w:fill="FFFFFF"/>
          <w:rtl/>
        </w:rPr>
        <w:t xml:space="preserve"> (2010) نوشته شد، نقش </w:t>
      </w:r>
      <w:r w:rsidRPr="00844A78">
        <w:rPr>
          <w:rFonts w:ascii="Times New Roman" w:eastAsia="Calibri" w:hAnsi="Times New Roman" w:cs="B Lotus"/>
          <w:sz w:val="28"/>
          <w:szCs w:val="28"/>
          <w:shd w:val="clear" w:color="auto" w:fill="FFFFFF"/>
          <w:rtl/>
        </w:rPr>
        <w:t>سبک‌ها</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در مذهب و سلامت روان مورد بررسی قرار گرفت. فلانلی و گالک مروری دارند بر </w:t>
      </w:r>
      <w:r w:rsidRPr="00844A78">
        <w:rPr>
          <w:rFonts w:ascii="Times New Roman" w:eastAsia="Calibri" w:hAnsi="Times New Roman" w:cs="B Lotus"/>
          <w:sz w:val="28"/>
          <w:szCs w:val="28"/>
          <w:shd w:val="clear" w:color="auto" w:fill="FFFFFF"/>
          <w:rtl/>
        </w:rPr>
        <w:t>ر</w:t>
      </w:r>
      <w:r w:rsidRPr="00844A78">
        <w:rPr>
          <w:rFonts w:ascii="Times New Roman" w:eastAsia="Calibri" w:hAnsi="Times New Roman" w:cs="B Lotus" w:hint="cs"/>
          <w:sz w:val="28"/>
          <w:szCs w:val="28"/>
          <w:shd w:val="clear" w:color="auto" w:fill="FFFFFF"/>
          <w:rtl/>
        </w:rPr>
        <w:t xml:space="preserve">یشه‌های تاریخی و نیز تحقیقات مربوط به این متغیرها و نتیجه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ی‌گیرند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ایمن به خدا، سلامت روانی را </w:t>
      </w:r>
      <w:r w:rsidRPr="00844A78">
        <w:rPr>
          <w:rFonts w:ascii="Times New Roman" w:eastAsia="Calibri" w:hAnsi="Times New Roman" w:cs="B Lotus"/>
          <w:sz w:val="28"/>
          <w:szCs w:val="28"/>
          <w:shd w:val="clear" w:color="auto" w:fill="FFFFFF"/>
          <w:rtl/>
        </w:rPr>
        <w:t>پ</w:t>
      </w:r>
      <w:r w:rsidRPr="00844A78">
        <w:rPr>
          <w:rFonts w:ascii="Times New Roman" w:eastAsia="Calibri" w:hAnsi="Times New Roman" w:cs="B Lotus" w:hint="cs"/>
          <w:sz w:val="28"/>
          <w:szCs w:val="28"/>
          <w:shd w:val="clear" w:color="auto" w:fill="FFFFFF"/>
          <w:rtl/>
        </w:rPr>
        <w:t xml:space="preserve">یش‌بینی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 xml:space="preserve">ی‌کند و بیان می‌دارند که اعتقادات مربوط به خطرناک بودن جهان، </w:t>
      </w:r>
      <w:r w:rsidRPr="00844A78">
        <w:rPr>
          <w:rFonts w:ascii="Times New Roman" w:eastAsia="Calibri" w:hAnsi="Times New Roman" w:cs="B Lotus"/>
          <w:sz w:val="28"/>
          <w:szCs w:val="28"/>
          <w:shd w:val="clear" w:color="auto" w:fill="FFFFFF"/>
          <w:rtl/>
        </w:rPr>
        <w:t>علائم</w:t>
      </w:r>
      <w:r w:rsidRPr="00844A78">
        <w:rPr>
          <w:rFonts w:ascii="Times New Roman" w:eastAsia="Calibri" w:hAnsi="Times New Roman" w:cs="B Lotus" w:hint="cs"/>
          <w:sz w:val="28"/>
          <w:szCs w:val="28"/>
          <w:shd w:val="clear" w:color="auto" w:fill="FFFFFF"/>
          <w:rtl/>
        </w:rPr>
        <w:t xml:space="preserve"> روانی را مستقیماً تحت تأثیر </w:t>
      </w:r>
      <w:r w:rsidRPr="00844A78">
        <w:rPr>
          <w:rFonts w:ascii="Times New Roman" w:eastAsia="Calibri" w:hAnsi="Times New Roman" w:cs="B Lotus" w:hint="cs"/>
          <w:sz w:val="28"/>
          <w:szCs w:val="28"/>
          <w:shd w:val="clear" w:color="auto" w:fill="FFFFFF"/>
          <w:rtl/>
        </w:rPr>
        <w:lastRenderedPageBreak/>
        <w:t xml:space="preserve">قرار </w:t>
      </w:r>
      <w:r w:rsidRPr="00844A78">
        <w:rPr>
          <w:rFonts w:ascii="Times New Roman" w:eastAsia="Calibri" w:hAnsi="Times New Roman" w:cs="B Lotus"/>
          <w:sz w:val="28"/>
          <w:szCs w:val="28"/>
          <w:shd w:val="clear" w:color="auto" w:fill="FFFFFF"/>
          <w:rtl/>
        </w:rPr>
        <w:t>م</w:t>
      </w:r>
      <w:r w:rsidRPr="00844A78">
        <w:rPr>
          <w:rFonts w:ascii="Times New Roman" w:eastAsia="Calibri" w:hAnsi="Times New Roman" w:cs="B Lotus" w:hint="cs"/>
          <w:sz w:val="28"/>
          <w:szCs w:val="28"/>
          <w:shd w:val="clear" w:color="auto" w:fill="FFFFFF"/>
          <w:rtl/>
        </w:rPr>
        <w:t>ی‌دهند و از این حیث عقاید مذهبی نقش محافظت کننده دارند (فلانلی و گالک، 2010).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 xml:space="preserve">غباری بناب و حدادی (1390) در تحقیقی، رابطه سلامت روان با تصویر ذهنی از خدا و کیفیت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در نوجوانان را بررسی کردند و بدین منظور 100 نوجوان بزهکار را به روش </w:t>
      </w:r>
      <w:r w:rsidRPr="00844A78">
        <w:rPr>
          <w:rFonts w:ascii="Times New Roman" w:eastAsia="Calibri" w:hAnsi="Times New Roman" w:cs="B Lotus"/>
          <w:sz w:val="28"/>
          <w:szCs w:val="28"/>
          <w:shd w:val="clear" w:color="auto" w:fill="FFFFFF"/>
          <w:rtl/>
        </w:rPr>
        <w:t>نمونه‌گ</w:t>
      </w:r>
      <w:r w:rsidRPr="00844A78">
        <w:rPr>
          <w:rFonts w:ascii="Times New Roman" w:eastAsia="Calibri" w:hAnsi="Times New Roman" w:cs="B Lotus" w:hint="cs"/>
          <w:sz w:val="28"/>
          <w:szCs w:val="28"/>
          <w:shd w:val="clear" w:color="auto" w:fill="FFFFFF"/>
          <w:rtl/>
        </w:rPr>
        <w:t>یری در دسترس انتخاب نمود</w:t>
      </w:r>
      <w:r w:rsidRPr="00844A78">
        <w:rPr>
          <w:rFonts w:ascii="Times New Roman" w:eastAsia="Calibri" w:hAnsi="Times New Roman" w:cs="B Lotus" w:hint="cs"/>
          <w:sz w:val="28"/>
          <w:szCs w:val="28"/>
          <w:shd w:val="clear" w:color="auto" w:fill="FFFFFF"/>
          <w:rtl/>
          <w:lang w:bidi="fa-IR"/>
        </w:rPr>
        <w:t>ند</w:t>
      </w:r>
      <w:r w:rsidRPr="00844A78">
        <w:rPr>
          <w:rFonts w:ascii="Times New Roman" w:eastAsia="Calibri" w:hAnsi="Times New Roman" w:cs="B Lotus" w:hint="cs"/>
          <w:sz w:val="28"/>
          <w:szCs w:val="28"/>
          <w:shd w:val="clear" w:color="auto" w:fill="FFFFFF"/>
          <w:rtl/>
        </w:rPr>
        <w:t xml:space="preserve">. نتایج تحلیل </w:t>
      </w:r>
      <w:r w:rsidRPr="00844A78">
        <w:rPr>
          <w:rFonts w:ascii="Times New Roman" w:eastAsia="Calibri" w:hAnsi="Times New Roman" w:cs="B Lotus"/>
          <w:sz w:val="28"/>
          <w:szCs w:val="28"/>
          <w:shd w:val="clear" w:color="auto" w:fill="FFFFFF"/>
          <w:rtl/>
        </w:rPr>
        <w:t>داده‌ها</w:t>
      </w:r>
      <w:r w:rsidRPr="00844A78">
        <w:rPr>
          <w:rFonts w:ascii="Times New Roman" w:eastAsia="Calibri" w:hAnsi="Times New Roman" w:cs="B Lotus" w:hint="cs"/>
          <w:sz w:val="28"/>
          <w:szCs w:val="28"/>
          <w:shd w:val="clear" w:color="auto" w:fill="FFFFFF"/>
          <w:rtl/>
        </w:rPr>
        <w:t xml:space="preserve"> نشان داد بزهکارانی که تصویر پذیرنده و مثبتی از خدا داشتند، از سلامت روانی بالا و کیفیت </w:t>
      </w:r>
      <w:r w:rsidRPr="00844A78">
        <w:rPr>
          <w:rFonts w:ascii="Times New Roman" w:eastAsia="Calibri" w:hAnsi="Times New Roman" w:cs="B Lotus"/>
          <w:sz w:val="28"/>
          <w:szCs w:val="28"/>
          <w:shd w:val="clear" w:color="auto" w:fill="FFFFFF"/>
          <w:rtl/>
        </w:rPr>
        <w:t>دل‌بستگ</w:t>
      </w:r>
      <w:r w:rsidRPr="00844A78">
        <w:rPr>
          <w:rFonts w:ascii="Times New Roman" w:eastAsia="Calibri" w:hAnsi="Times New Roman" w:cs="B Lotus" w:hint="cs"/>
          <w:sz w:val="28"/>
          <w:szCs w:val="28"/>
          <w:shd w:val="clear" w:color="auto" w:fill="FFFFFF"/>
          <w:rtl/>
        </w:rPr>
        <w:t xml:space="preserve">ی </w:t>
      </w:r>
      <w:r w:rsidRPr="00844A78">
        <w:rPr>
          <w:rFonts w:ascii="Times New Roman" w:eastAsia="Calibri" w:hAnsi="Times New Roman" w:cs="B Lotus"/>
          <w:sz w:val="28"/>
          <w:szCs w:val="28"/>
          <w:shd w:val="clear" w:color="auto" w:fill="FFFFFF"/>
          <w:rtl/>
        </w:rPr>
        <w:t>ا</w:t>
      </w:r>
      <w:r w:rsidRPr="00844A78">
        <w:rPr>
          <w:rFonts w:ascii="Times New Roman" w:eastAsia="Calibri" w:hAnsi="Times New Roman" w:cs="B Lotus" w:hint="cs"/>
          <w:sz w:val="28"/>
          <w:szCs w:val="28"/>
          <w:shd w:val="clear" w:color="auto" w:fill="FFFFFF"/>
          <w:rtl/>
        </w:rPr>
        <w:t>یمن‌تری برخوردار بودند (غباری بناب و حدادی، 1390).</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پژوهشی که بر روی مسیحیان استرالیا انجام گرفت، نتایج حاکی از این بود که آگاهی از خدا و منبع کنترل درونی</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hint="cs"/>
          <w:sz w:val="28"/>
          <w:szCs w:val="28"/>
          <w:shd w:val="clear" w:color="auto" w:fill="FFFFFF"/>
          <w:rtl/>
        </w:rPr>
        <w:t xml:space="preserve">با سلامت بالاتر رابطه دارند و منبع کنترل بیرونی با سلامت </w:t>
      </w:r>
      <w:r w:rsidRPr="00844A78">
        <w:rPr>
          <w:rFonts w:ascii="Times New Roman" w:eastAsia="Calibri" w:hAnsi="Times New Roman" w:cs="B Lotus"/>
          <w:sz w:val="28"/>
          <w:szCs w:val="28"/>
          <w:shd w:val="clear" w:color="auto" w:fill="FFFFFF"/>
          <w:rtl/>
        </w:rPr>
        <w:t>پا</w:t>
      </w:r>
      <w:r w:rsidRPr="00844A78">
        <w:rPr>
          <w:rFonts w:ascii="Times New Roman" w:eastAsia="Calibri" w:hAnsi="Times New Roman" w:cs="B Lotus" w:hint="cs"/>
          <w:sz w:val="28"/>
          <w:szCs w:val="28"/>
          <w:shd w:val="clear" w:color="auto" w:fill="FFFFFF"/>
          <w:rtl/>
        </w:rPr>
        <w:t>یین‌تر در ارتباط است (رایان و فرانسیس، 2012).</w:t>
      </w:r>
    </w:p>
    <w:p w:rsidR="007C7DB7" w:rsidRPr="00844A78" w:rsidRDefault="007C7DB7" w:rsidP="00844A78">
      <w:pPr>
        <w:widowControl w:val="0"/>
        <w:bidi/>
        <w:spacing w:after="0" w:line="360" w:lineRule="auto"/>
        <w:ind w:firstLine="283"/>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rPr>
        <w:t>در یک تحقیق دیگر رابطه عملکرد مذهبی و منبع کنترل تأثیر مثبت و مستقیم داشت و توجه به تأثیر مثبت باورها و اعمال مذهبی در سلامت روان مورد تأکید قرار گرفت (</w:t>
      </w:r>
      <w:bookmarkStart w:id="11" w:name="OLE_LINK43"/>
      <w:bookmarkStart w:id="12" w:name="OLE_LINK44"/>
      <w:r w:rsidRPr="00844A78">
        <w:rPr>
          <w:rFonts w:ascii="Times New Roman" w:eastAsia="Calibri" w:hAnsi="Times New Roman" w:cs="B Lotus" w:hint="cs"/>
          <w:sz w:val="28"/>
          <w:szCs w:val="28"/>
          <w:shd w:val="clear" w:color="auto" w:fill="FFFFFF"/>
          <w:rtl/>
        </w:rPr>
        <w:t>صالحی و همکاران، 1386)</w:t>
      </w:r>
      <w:bookmarkEnd w:id="11"/>
      <w:bookmarkEnd w:id="12"/>
      <w:r w:rsidRPr="00844A78">
        <w:rPr>
          <w:rFonts w:ascii="Times New Roman" w:eastAsia="Calibri" w:hAnsi="Times New Roman" w:cs="B Lotus" w:hint="cs"/>
          <w:sz w:val="28"/>
          <w:szCs w:val="28"/>
          <w:shd w:val="clear" w:color="auto" w:fill="FFFFFF"/>
          <w:rtl/>
        </w:rPr>
        <w:t>.</w:t>
      </w:r>
    </w:p>
    <w:p w:rsidR="007C7DB7" w:rsidRPr="00844A78" w:rsidRDefault="007C7DB7" w:rsidP="00844A78">
      <w:pPr>
        <w:widowControl w:val="0"/>
        <w:tabs>
          <w:tab w:val="right" w:pos="3690"/>
          <w:tab w:val="right" w:pos="436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tabs>
          <w:tab w:val="left" w:leader="dot" w:pos="7938"/>
        </w:tabs>
        <w:bidi/>
        <w:spacing w:after="0" w:line="360" w:lineRule="auto"/>
        <w:jc w:val="center"/>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فهرست منابع و مآخذ</w:t>
      </w: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r w:rsidRPr="00844A78">
        <w:rPr>
          <w:rFonts w:ascii="Times New Roman" w:eastAsia="Calibri" w:hAnsi="Times New Roman" w:cs="B Lotus" w:hint="cs"/>
          <w:b/>
          <w:bCs/>
          <w:sz w:val="28"/>
          <w:szCs w:val="28"/>
          <w:rtl/>
        </w:rPr>
        <w:t>منابع فارسی</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آزاد، حسین و آزادی، سارا. (1390). بررسی رابطه حمایت اجتماعی، تاب‌آوری و سلامت روانی دانشجویان شاهد و ایثارگر دانشگاه‌های شهر ایلام. </w:t>
      </w:r>
      <w:r w:rsidRPr="00844A78">
        <w:rPr>
          <w:rFonts w:ascii="Times New Roman" w:eastAsia="Calibri" w:hAnsi="Times New Roman" w:cs="B Lotus" w:hint="cs"/>
          <w:i/>
          <w:iCs/>
          <w:sz w:val="28"/>
          <w:szCs w:val="28"/>
          <w:rtl/>
        </w:rPr>
        <w:t>مجله علمی-پژوهشی طب جانباز</w:t>
      </w:r>
      <w:r w:rsidRPr="00844A78">
        <w:rPr>
          <w:rFonts w:ascii="Times New Roman" w:eastAsia="Calibri" w:hAnsi="Times New Roman" w:cs="B Lotus" w:hint="cs"/>
          <w:sz w:val="28"/>
          <w:szCs w:val="28"/>
          <w:rtl/>
        </w:rPr>
        <w:t>، شماره جلد 3، صص 48-58.</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اصغری، فرهاد</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کردمیرزا، عزت</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اله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احمدی، لیلا. (1392).</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رابطه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نگرش</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مذهبی،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منبع</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کنترل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گرایش</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به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سوءمصرف</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مواد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در</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دانشجویان.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i/>
          <w:iCs/>
          <w:sz w:val="28"/>
          <w:szCs w:val="28"/>
          <w:rtl/>
        </w:rPr>
        <w:t>نشریه</w:t>
      </w:r>
      <w:r w:rsidRPr="00844A78">
        <w:rPr>
          <w:rFonts w:ascii="Times New Roman" w:eastAsia="Calibri" w:hAnsi="Times New Roman" w:cs="B Lotus"/>
          <w:i/>
          <w:iCs/>
          <w:sz w:val="28"/>
          <w:szCs w:val="28"/>
          <w:rtl/>
        </w:rPr>
        <w:t xml:space="preserve"> </w:t>
      </w:r>
      <w:r w:rsidRPr="00844A78">
        <w:rPr>
          <w:rFonts w:ascii="Times New Roman" w:eastAsia="Calibri" w:hAnsi="Times New Roman" w:cs="B Lotus" w:hint="cs"/>
          <w:i/>
          <w:iCs/>
          <w:sz w:val="28"/>
          <w:szCs w:val="28"/>
          <w:rtl/>
        </w:rPr>
        <w:t>اعتیاد</w:t>
      </w:r>
      <w:r w:rsidRPr="00844A78">
        <w:rPr>
          <w:rFonts w:ascii="Times New Roman" w:eastAsia="Calibri" w:hAnsi="Times New Roman" w:cs="B Lotus"/>
          <w:i/>
          <w:iCs/>
          <w:sz w:val="28"/>
          <w:szCs w:val="28"/>
          <w:rtl/>
        </w:rPr>
        <w:t xml:space="preserve"> </w:t>
      </w:r>
      <w:r w:rsidRPr="00844A78">
        <w:rPr>
          <w:rFonts w:ascii="Times New Roman" w:eastAsia="Calibri" w:hAnsi="Times New Roman" w:cs="B Lotus" w:hint="cs"/>
          <w:i/>
          <w:iCs/>
          <w:sz w:val="28"/>
          <w:szCs w:val="28"/>
          <w:rtl/>
        </w:rPr>
        <w:t>پژوهی</w:t>
      </w:r>
      <w:r w:rsidRPr="00844A78">
        <w:rPr>
          <w:rFonts w:ascii="Times New Roman" w:eastAsia="Calibri" w:hAnsi="Times New Roman" w:cs="B Lotus" w:hint="cs"/>
          <w:sz w:val="28"/>
          <w:szCs w:val="28"/>
          <w:rtl/>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سال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هفتم،</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شماره جلد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1،</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صص 116-106.</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اعتمادی، احمد و ماستری فراهانی، فاطمه. (1390). مقایسه وضعیت سلامت روانی و منبع کنترل نوجوانان دختر خانواده‌های معتاد و غیرمعتاد. </w:t>
      </w:r>
      <w:r w:rsidRPr="00844A78">
        <w:rPr>
          <w:rFonts w:ascii="Times New Roman" w:eastAsia="Calibri" w:hAnsi="Times New Roman" w:cs="B Lotus" w:hint="cs"/>
          <w:i/>
          <w:iCs/>
          <w:sz w:val="28"/>
          <w:szCs w:val="28"/>
          <w:rtl/>
        </w:rPr>
        <w:t>فصلنامه علوم تربیتی</w:t>
      </w:r>
      <w:r w:rsidRPr="00844A78">
        <w:rPr>
          <w:rFonts w:ascii="Times New Roman" w:eastAsia="Calibri" w:hAnsi="Times New Roman" w:cs="B Lotus" w:hint="cs"/>
          <w:sz w:val="28"/>
          <w:szCs w:val="28"/>
          <w:rtl/>
        </w:rPr>
        <w:t>، شماره جلد 4، صص 152-137.</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ایروانی، محمدرضا. (1390). بررسی تأثیر برنامه‌های شادی‌آفرین بر کاهش افسردگی شهروندان ساکن شهر اصفهان</w:t>
      </w:r>
      <w:r w:rsidRPr="00844A78">
        <w:rPr>
          <w:rFonts w:ascii="Times New Roman" w:eastAsia="Calibri" w:hAnsi="Times New Roman" w:cs="B Lotus" w:hint="cs"/>
          <w:i/>
          <w:iCs/>
          <w:sz w:val="28"/>
          <w:szCs w:val="28"/>
          <w:rtl/>
        </w:rPr>
        <w:t>. فصلنامه فرهنگ در دانشگاه اسلامی</w:t>
      </w:r>
      <w:r w:rsidRPr="00844A78">
        <w:rPr>
          <w:rFonts w:ascii="Times New Roman" w:eastAsia="Calibri" w:hAnsi="Times New Roman" w:cs="B Lotus" w:hint="cs"/>
          <w:sz w:val="28"/>
          <w:szCs w:val="28"/>
          <w:rtl/>
        </w:rPr>
        <w:t>، شماره جلد 15، صص 83-64.</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باقری یزدی، سید عباس. (1385). </w:t>
      </w:r>
      <w:r w:rsidRPr="00844A78">
        <w:rPr>
          <w:rFonts w:ascii="Times New Roman" w:eastAsia="Calibri" w:hAnsi="Times New Roman" w:cs="B Lotus" w:hint="cs"/>
          <w:i/>
          <w:iCs/>
          <w:color w:val="000000"/>
          <w:sz w:val="28"/>
          <w:szCs w:val="28"/>
          <w:rtl/>
        </w:rPr>
        <w:t>سلامت روان کاربردی</w:t>
      </w:r>
      <w:r w:rsidRPr="00844A78">
        <w:rPr>
          <w:rFonts w:ascii="Times New Roman" w:eastAsia="Calibri" w:hAnsi="Times New Roman" w:cs="B Lotus" w:hint="cs"/>
          <w:sz w:val="28"/>
          <w:szCs w:val="28"/>
          <w:rtl/>
        </w:rPr>
        <w:t xml:space="preserve">. </w:t>
      </w:r>
      <w:r w:rsidRPr="00844A78">
        <w:rPr>
          <w:rFonts w:ascii="Times New Roman" w:eastAsia="Calibri" w:hAnsi="Times New Roman" w:cs="B Lotus" w:hint="cs"/>
          <w:color w:val="000000"/>
          <w:sz w:val="28"/>
          <w:szCs w:val="28"/>
          <w:rtl/>
        </w:rPr>
        <w:t>تهران، انتشارات آرامش</w:t>
      </w:r>
      <w:r w:rsidRPr="00844A78">
        <w:rPr>
          <w:rFonts w:ascii="Times New Roman" w:eastAsia="Calibri" w:hAnsi="Times New Roman" w:cs="B Lotus" w:hint="cs"/>
          <w:sz w:val="28"/>
          <w:szCs w:val="28"/>
          <w:rtl/>
        </w:rPr>
        <w:t>.</w:t>
      </w:r>
    </w:p>
    <w:p w:rsidR="007C7DB7" w:rsidRPr="00844A78" w:rsidRDefault="007C7DB7" w:rsidP="00844A78">
      <w:pPr>
        <w:widowControl w:val="0"/>
        <w:bidi/>
        <w:spacing w:after="0" w:line="360" w:lineRule="auto"/>
        <w:ind w:left="567" w:hanging="567"/>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بوالهری، جعفر. (1389). نهادینه‌سازی معنویت در مفهوم سلامت معنوی. </w:t>
      </w:r>
      <w:r w:rsidRPr="00844A78">
        <w:rPr>
          <w:rFonts w:ascii="Times New Roman" w:eastAsia="Calibri" w:hAnsi="Times New Roman" w:cs="B Lotus" w:hint="cs"/>
          <w:i/>
          <w:iCs/>
          <w:sz w:val="28"/>
          <w:szCs w:val="28"/>
          <w:rtl/>
        </w:rPr>
        <w:t>فصلنامه اخلاق پزشکی</w:t>
      </w:r>
      <w:r w:rsidRPr="00844A78">
        <w:rPr>
          <w:rFonts w:ascii="Times New Roman" w:eastAsia="Calibri" w:hAnsi="Times New Roman" w:cs="B Lotus" w:hint="cs"/>
          <w:sz w:val="28"/>
          <w:szCs w:val="28"/>
          <w:rtl/>
        </w:rPr>
        <w:t xml:space="preserve">، </w:t>
      </w:r>
      <w:r w:rsidRPr="00844A78">
        <w:rPr>
          <w:rFonts w:ascii="Times New Roman" w:eastAsia="Calibri" w:hAnsi="Times New Roman" w:cs="B Lotus" w:hint="cs"/>
          <w:sz w:val="28"/>
          <w:szCs w:val="28"/>
          <w:rtl/>
        </w:rPr>
        <w:lastRenderedPageBreak/>
        <w:t>سال چهارم، شماره جلد 14، صص 112-105.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بهادری خسروشاهی، جعفر و هاشمی نصرت‌آباد، تورج. (1390). رابطه سبک‌های دل‌بستگی، راهبردهای مقابله‌ای و سلامت روانی با اعتیاد به اینترنت. </w:t>
      </w:r>
      <w:r w:rsidRPr="00844A78">
        <w:rPr>
          <w:rFonts w:ascii="Times New Roman" w:eastAsia="Calibri" w:hAnsi="Times New Roman" w:cs="B Lotus" w:hint="cs"/>
          <w:i/>
          <w:iCs/>
          <w:sz w:val="28"/>
          <w:szCs w:val="28"/>
          <w:rtl/>
        </w:rPr>
        <w:t>مجله روان</w:t>
      </w:r>
      <w:r w:rsidRPr="00844A78">
        <w:rPr>
          <w:rFonts w:ascii="Times New Roman" w:eastAsia="Calibri" w:hAnsi="Times New Roman" w:cs="B Lotus" w:hint="cs"/>
          <w:i/>
          <w:iCs/>
          <w:sz w:val="28"/>
          <w:szCs w:val="28"/>
          <w:rtl/>
        </w:rPr>
        <w:softHyphen/>
        <w:t>شناسی تحولی روان</w:t>
      </w:r>
      <w:r w:rsidRPr="00844A78">
        <w:rPr>
          <w:rFonts w:ascii="Times New Roman" w:eastAsia="Calibri" w:hAnsi="Times New Roman" w:cs="B Lotus" w:hint="cs"/>
          <w:i/>
          <w:iCs/>
          <w:sz w:val="28"/>
          <w:szCs w:val="28"/>
          <w:rtl/>
        </w:rPr>
        <w:softHyphen/>
        <w:t>شناسان ایرانی</w:t>
      </w:r>
      <w:r w:rsidRPr="00844A78">
        <w:rPr>
          <w:rFonts w:ascii="Times New Roman" w:eastAsia="Calibri" w:hAnsi="Times New Roman" w:cs="B Lotus" w:hint="cs"/>
          <w:sz w:val="28"/>
          <w:szCs w:val="28"/>
          <w:rtl/>
        </w:rPr>
        <w:t>، شماره جلد 8، صص 188-177.</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بهرامی، فاضل و رمضانی فرانی، عباس. (1384). نقش باورهای مذهبی درونی و بیرونی در سلامت روان و میزان افسردگی سالمندان. </w:t>
      </w:r>
      <w:r w:rsidRPr="00844A78">
        <w:rPr>
          <w:rFonts w:ascii="Times New Roman" w:eastAsia="Calibri" w:hAnsi="Times New Roman" w:cs="B Lotus" w:hint="cs"/>
          <w:i/>
          <w:iCs/>
          <w:sz w:val="28"/>
          <w:szCs w:val="28"/>
          <w:rtl/>
        </w:rPr>
        <w:t>مجله توانبخشی</w:t>
      </w:r>
      <w:r w:rsidRPr="00844A78">
        <w:rPr>
          <w:rFonts w:ascii="Times New Roman" w:eastAsia="Calibri" w:hAnsi="Times New Roman" w:cs="B Lotus" w:hint="cs"/>
          <w:sz w:val="28"/>
          <w:szCs w:val="28"/>
          <w:rtl/>
        </w:rPr>
        <w:t>، دوره ششم، شماره جلد 1،  صص 47-42.</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بهرامی دشتکی، هاجر. (1389). معنا و معنویت از دیدگاه روان</w:t>
      </w:r>
      <w:r w:rsidRPr="00844A78">
        <w:rPr>
          <w:rFonts w:ascii="Times New Roman" w:eastAsia="Calibri" w:hAnsi="Times New Roman" w:cs="B Lotus" w:hint="cs"/>
          <w:sz w:val="28"/>
          <w:szCs w:val="28"/>
          <w:rtl/>
        </w:rPr>
        <w:softHyphen/>
        <w:t xml:space="preserve">شناسان. </w:t>
      </w:r>
      <w:r w:rsidRPr="00844A78">
        <w:rPr>
          <w:rFonts w:ascii="Times New Roman" w:eastAsia="Calibri" w:hAnsi="Times New Roman" w:cs="B Lotus" w:hint="cs"/>
          <w:i/>
          <w:iCs/>
          <w:sz w:val="28"/>
          <w:szCs w:val="28"/>
          <w:rtl/>
        </w:rPr>
        <w:t>نشریه راه تربیت، فصلنامه در عرصه فرهنگ و تربیت اسلامی</w:t>
      </w:r>
      <w:r w:rsidRPr="00844A78">
        <w:rPr>
          <w:rFonts w:ascii="Times New Roman" w:eastAsia="Calibri" w:hAnsi="Times New Roman" w:cs="B Lotus" w:hint="cs"/>
          <w:sz w:val="28"/>
          <w:szCs w:val="28"/>
          <w:rtl/>
        </w:rPr>
        <w:t>، شماره جلد 10، صص 160-143.</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پرچم، اعظم و قوه عود، منصوره. (1389). سلامت روان از منظر مکتب اسلام و روان</w:t>
      </w:r>
      <w:r w:rsidRPr="00844A78">
        <w:rPr>
          <w:rFonts w:ascii="Times New Roman" w:eastAsia="Calibri" w:hAnsi="Times New Roman" w:cs="B Lotus" w:hint="cs"/>
          <w:sz w:val="28"/>
          <w:szCs w:val="28"/>
          <w:rtl/>
        </w:rPr>
        <w:softHyphen/>
        <w:t xml:space="preserve">شناسی. </w:t>
      </w:r>
      <w:r w:rsidRPr="00844A78">
        <w:rPr>
          <w:rFonts w:ascii="Times New Roman" w:eastAsia="Calibri" w:hAnsi="Times New Roman" w:cs="B Lotus" w:hint="cs"/>
          <w:i/>
          <w:iCs/>
          <w:sz w:val="28"/>
          <w:szCs w:val="28"/>
          <w:rtl/>
        </w:rPr>
        <w:t>فصلنامه منهاج</w:t>
      </w:r>
      <w:r w:rsidRPr="00844A78">
        <w:rPr>
          <w:rFonts w:ascii="Times New Roman" w:eastAsia="Calibri" w:hAnsi="Times New Roman" w:cs="B Lotus" w:hint="cs"/>
          <w:sz w:val="28"/>
          <w:szCs w:val="28"/>
          <w:rtl/>
        </w:rPr>
        <w:t>، سال ششم، شماره جلد 11، صص 77-49.</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پورسردار، نوراله</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پورسردار، فیض اله</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پناهنده، عباس</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سنگری، علی اکبر و عبدی زرین، سهراب. (1391). تأثیر خوش‌بینی (تفکر مثبت) بر سلامت روانی و رضایت از زندگی: یک مدل روان‌شناختی از بهزیستی. </w:t>
      </w:r>
      <w:r w:rsidRPr="00844A78">
        <w:rPr>
          <w:rFonts w:ascii="Times New Roman" w:eastAsia="Calibri" w:hAnsi="Times New Roman" w:cs="B Lotus" w:hint="cs"/>
          <w:i/>
          <w:iCs/>
          <w:sz w:val="28"/>
          <w:szCs w:val="28"/>
          <w:rtl/>
        </w:rPr>
        <w:t>مجله پژوهشی حکیم</w:t>
      </w:r>
      <w:r w:rsidRPr="00844A78">
        <w:rPr>
          <w:rFonts w:ascii="Times New Roman" w:eastAsia="Calibri" w:hAnsi="Times New Roman" w:cs="B Lotus" w:hint="cs"/>
          <w:sz w:val="28"/>
          <w:szCs w:val="28"/>
          <w:rtl/>
        </w:rPr>
        <w:t>، شماره جلد 16، صص 49-42.</w:t>
      </w:r>
    </w:p>
    <w:p w:rsidR="007C7DB7" w:rsidRPr="00844A78" w:rsidRDefault="007C7DB7" w:rsidP="00844A78">
      <w:pPr>
        <w:widowControl w:val="0"/>
        <w:bidi/>
        <w:spacing w:after="0" w:line="360" w:lineRule="auto"/>
        <w:ind w:left="567" w:hanging="567"/>
        <w:jc w:val="both"/>
        <w:rPr>
          <w:rFonts w:ascii="Times New Roman" w:eastAsia="Calibri" w:hAnsi="Times New Roman" w:cs="B Lotus"/>
          <w:smallCaps/>
          <w:sz w:val="28"/>
          <w:szCs w:val="28"/>
          <w:rtl/>
        </w:rPr>
      </w:pPr>
      <w:r w:rsidRPr="00844A78">
        <w:rPr>
          <w:rFonts w:ascii="Times New Roman" w:eastAsia="Calibri" w:hAnsi="Times New Roman" w:cs="B Lotus" w:hint="cs"/>
          <w:sz w:val="28"/>
          <w:szCs w:val="28"/>
          <w:rtl/>
        </w:rPr>
        <w:t>پیوسته</w:t>
      </w:r>
      <w:r w:rsidRPr="00844A78">
        <w:rPr>
          <w:rFonts w:ascii="Times New Roman" w:eastAsia="Calibri" w:hAnsi="Times New Roman" w:cs="B Lotus" w:hint="cs"/>
          <w:sz w:val="28"/>
          <w:szCs w:val="28"/>
          <w:rtl/>
        </w:rPr>
        <w:softHyphen/>
        <w:t>گر، مهرانگیز</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بشارت، محمدعلی.، پژوهی</w:t>
      </w:r>
      <w:r w:rsidRPr="00844A78">
        <w:rPr>
          <w:rFonts w:ascii="Times New Roman" w:eastAsia="Calibri" w:hAnsi="Times New Roman" w:cs="B Lotus" w:hint="cs"/>
          <w:smallCaps/>
          <w:sz w:val="28"/>
          <w:szCs w:val="28"/>
          <w:rtl/>
        </w:rPr>
        <w:t>‌نیا، شیما و سیفی، محمدیاسین. (1391).  تبیین آسیب‌پذیری روانی بر اساس سبک</w:t>
      </w:r>
      <w:r w:rsidRPr="00844A78">
        <w:rPr>
          <w:rFonts w:ascii="Times New Roman" w:eastAsia="Calibri" w:hAnsi="Times New Roman" w:cs="B Lotus" w:hint="cs"/>
          <w:smallCaps/>
          <w:sz w:val="28"/>
          <w:szCs w:val="28"/>
          <w:rtl/>
        </w:rPr>
        <w:softHyphen/>
        <w:t>های دل</w:t>
      </w:r>
      <w:r w:rsidRPr="00844A78">
        <w:rPr>
          <w:rFonts w:ascii="Times New Roman" w:eastAsia="Calibri" w:hAnsi="Times New Roman" w:cs="B Lotus"/>
          <w:smallCaps/>
          <w:sz w:val="28"/>
          <w:szCs w:val="28"/>
          <w:rtl/>
        </w:rPr>
        <w:softHyphen/>
      </w:r>
      <w:r w:rsidRPr="00844A78">
        <w:rPr>
          <w:rFonts w:ascii="Times New Roman" w:eastAsia="Calibri" w:hAnsi="Times New Roman" w:cs="B Lotus" w:hint="cs"/>
          <w:smallCaps/>
          <w:sz w:val="28"/>
          <w:szCs w:val="28"/>
          <w:rtl/>
        </w:rPr>
        <w:t xml:space="preserve">بستگی در دانشجویان دانشگاه‌های مختلط دولتی تهران. </w:t>
      </w:r>
      <w:r w:rsidRPr="00844A78">
        <w:rPr>
          <w:rFonts w:ascii="Times New Roman" w:eastAsia="Calibri" w:hAnsi="Times New Roman" w:cs="B Lotus" w:hint="cs"/>
          <w:i/>
          <w:iCs/>
          <w:smallCaps/>
          <w:sz w:val="28"/>
          <w:szCs w:val="28"/>
          <w:rtl/>
        </w:rPr>
        <w:t>مجله دانش و پژوهش در روانشناسی کاربردی</w:t>
      </w:r>
      <w:r w:rsidRPr="00844A78">
        <w:rPr>
          <w:rFonts w:ascii="Times New Roman" w:eastAsia="Calibri" w:hAnsi="Times New Roman" w:cs="B Lotus" w:hint="cs"/>
          <w:smallCaps/>
          <w:sz w:val="28"/>
          <w:szCs w:val="28"/>
          <w:rtl/>
        </w:rPr>
        <w:t>، سال سیزدهم، شماره جلد 1، صص 29-38.</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تقوی، محمدرضا (1380). بررسی روایی و اعتبار پرسشنامه سلامت عمومی (</w:t>
      </w:r>
      <w:r w:rsidRPr="00844A78">
        <w:rPr>
          <w:rFonts w:ascii="Times New Roman" w:eastAsia="Calibri" w:hAnsi="Times New Roman" w:cs="B Lotus"/>
          <w:sz w:val="28"/>
          <w:szCs w:val="28"/>
        </w:rPr>
        <w:t>G.H.Q</w:t>
      </w:r>
      <w:r w:rsidRPr="00844A78">
        <w:rPr>
          <w:rFonts w:ascii="Times New Roman" w:eastAsia="Calibri" w:hAnsi="Times New Roman" w:cs="B Lotus" w:hint="cs"/>
          <w:sz w:val="28"/>
          <w:szCs w:val="28"/>
          <w:rtl/>
        </w:rPr>
        <w:t xml:space="preserve">). </w:t>
      </w:r>
      <w:r w:rsidRPr="00844A78">
        <w:rPr>
          <w:rFonts w:ascii="Times New Roman" w:eastAsia="Calibri" w:hAnsi="Times New Roman" w:cs="B Lotus" w:hint="cs"/>
          <w:i/>
          <w:iCs/>
          <w:sz w:val="28"/>
          <w:szCs w:val="28"/>
          <w:rtl/>
        </w:rPr>
        <w:t>مجله روان</w:t>
      </w:r>
      <w:r w:rsidRPr="00844A78">
        <w:rPr>
          <w:rFonts w:ascii="Times New Roman" w:eastAsia="Calibri" w:hAnsi="Times New Roman" w:cs="B Lotus" w:hint="cs"/>
          <w:i/>
          <w:iCs/>
          <w:sz w:val="28"/>
          <w:szCs w:val="28"/>
          <w:rtl/>
        </w:rPr>
        <w:softHyphen/>
        <w:t>شناسی</w:t>
      </w:r>
      <w:r w:rsidRPr="00844A78">
        <w:rPr>
          <w:rFonts w:ascii="Times New Roman" w:eastAsia="Calibri" w:hAnsi="Times New Roman" w:cs="B Lotus" w:hint="cs"/>
          <w:sz w:val="28"/>
          <w:szCs w:val="28"/>
          <w:rtl/>
        </w:rPr>
        <w:t>، شماره جلد 20، صص 398-381.</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توتونچی، مریم</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سامانی، سیامک و زندی قشقایی، کرامت اله. (1391). نقش واسطه‌گری خودپنداره برای کمال‌گرایی و سلامت روان در نوجوانان شهر شیراز. </w:t>
      </w:r>
      <w:r w:rsidRPr="00844A78">
        <w:rPr>
          <w:rFonts w:ascii="Times New Roman" w:eastAsia="Calibri" w:hAnsi="Times New Roman" w:cs="B Lotus" w:hint="cs"/>
          <w:i/>
          <w:iCs/>
          <w:sz w:val="28"/>
          <w:szCs w:val="28"/>
          <w:rtl/>
        </w:rPr>
        <w:t>مجله دانشگاه علوم پزشکی فسا</w:t>
      </w:r>
      <w:r w:rsidRPr="00844A78">
        <w:rPr>
          <w:rFonts w:ascii="Times New Roman" w:eastAsia="Calibri" w:hAnsi="Times New Roman" w:cs="B Lotus" w:hint="cs"/>
          <w:sz w:val="28"/>
          <w:szCs w:val="28"/>
          <w:rtl/>
        </w:rPr>
        <w:t>، شماره جلد 2، صص 217-210.</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تورسن، کارل ای</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هریس، الکس اچ. اس</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اومن، داگ. (1383). معنویت، دین و بهداشت؛ شواهد، موضوعات و علائق. (ترجمه جلیلی، احمدرضا). </w:t>
      </w:r>
      <w:r w:rsidRPr="00844A78">
        <w:rPr>
          <w:rFonts w:ascii="Times New Roman" w:eastAsia="Calibri" w:hAnsi="Times New Roman" w:cs="B Lotus" w:hint="cs"/>
          <w:i/>
          <w:iCs/>
          <w:sz w:val="28"/>
          <w:szCs w:val="28"/>
          <w:rtl/>
        </w:rPr>
        <w:t>مجله نقد و نظر</w:t>
      </w:r>
      <w:r w:rsidRPr="00844A78">
        <w:rPr>
          <w:rFonts w:ascii="Times New Roman" w:eastAsia="Calibri" w:hAnsi="Times New Roman" w:cs="B Lotus" w:hint="cs"/>
          <w:sz w:val="28"/>
          <w:szCs w:val="28"/>
          <w:rtl/>
        </w:rPr>
        <w:t>، شماره جلد 9، صص 216-166.</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توکلی زاده، جهانشیر و خدادادی، زهره. (1389). بررسی سلامت روانی دانشجویان ورودی نیمسال اول سال تحصیلی 89-1388 دانشگاه علوم پزشکی گناباد</w:t>
      </w:r>
      <w:r w:rsidRPr="00844A78">
        <w:rPr>
          <w:rFonts w:ascii="Times New Roman" w:eastAsia="Calibri" w:hAnsi="Times New Roman" w:cs="B Lotus" w:hint="cs"/>
          <w:i/>
          <w:iCs/>
          <w:sz w:val="28"/>
          <w:szCs w:val="28"/>
          <w:rtl/>
        </w:rPr>
        <w:t>. افق دانش: فصلنامه‌ی دانشگاه علوم پزشکی و خدمات بهداشتی درمانی گناباد</w:t>
      </w:r>
      <w:r w:rsidRPr="00844A78">
        <w:rPr>
          <w:rFonts w:ascii="Times New Roman" w:eastAsia="Calibri" w:hAnsi="Times New Roman" w:cs="B Lotus" w:hint="cs"/>
          <w:sz w:val="28"/>
          <w:szCs w:val="28"/>
          <w:rtl/>
        </w:rPr>
        <w:t>، شماره جلد 16، صص 52-45.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shd w:val="clear" w:color="auto" w:fill="FFFFFF"/>
          <w:rtl/>
          <w:lang w:bidi="fa-IR"/>
        </w:rPr>
      </w:pPr>
      <w:r w:rsidRPr="00844A78">
        <w:rPr>
          <w:rFonts w:ascii="Times New Roman" w:eastAsia="Calibri" w:hAnsi="Times New Roman" w:cs="B Lotus" w:hint="cs"/>
          <w:sz w:val="28"/>
          <w:szCs w:val="28"/>
          <w:shd w:val="clear" w:color="auto" w:fill="FFFFFF"/>
          <w:rtl/>
        </w:rPr>
        <w:t xml:space="preserve">جان بزرگی، مسعود. (1386). </w:t>
      </w:r>
      <w:r w:rsidRPr="00844A78">
        <w:rPr>
          <w:rFonts w:ascii="Times New Roman" w:eastAsia="Calibri" w:hAnsi="Times New Roman" w:cs="B Lotus"/>
          <w:sz w:val="28"/>
          <w:szCs w:val="28"/>
          <w:shd w:val="clear" w:color="auto" w:fill="FFFFFF"/>
          <w:rtl/>
        </w:rPr>
        <w:t>جهت‌گ</w:t>
      </w:r>
      <w:r w:rsidRPr="00844A78">
        <w:rPr>
          <w:rFonts w:ascii="Times New Roman" w:eastAsia="Calibri" w:hAnsi="Times New Roman" w:cs="B Lotus" w:hint="cs"/>
          <w:sz w:val="28"/>
          <w:szCs w:val="28"/>
          <w:shd w:val="clear" w:color="auto" w:fill="FFFFFF"/>
          <w:rtl/>
        </w:rPr>
        <w:t>یری مذهبی و سلامت روان. مجله پژوهش در پزشکی، دوره 31، شماره 4، 350-345.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خدارحیمی، سیامک. (1374). </w:t>
      </w:r>
      <w:r w:rsidRPr="00844A78">
        <w:rPr>
          <w:rFonts w:ascii="Times New Roman" w:eastAsia="Calibri" w:hAnsi="Times New Roman" w:cs="B Lotus" w:hint="cs"/>
          <w:i/>
          <w:iCs/>
          <w:sz w:val="28"/>
          <w:szCs w:val="28"/>
          <w:rtl/>
        </w:rPr>
        <w:t>مفهوم سلامت روان‌شناختی</w:t>
      </w:r>
      <w:r w:rsidRPr="00844A78">
        <w:rPr>
          <w:rFonts w:ascii="Times New Roman" w:eastAsia="Calibri" w:hAnsi="Times New Roman" w:cs="B Lotus" w:hint="cs"/>
          <w:sz w:val="28"/>
          <w:szCs w:val="28"/>
          <w:rtl/>
        </w:rPr>
        <w:t>. مشهد، انتشارات جاودان خرد.</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خدایاری فرد، محمد</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غباری بناب، باقر و شکوهی یکتا، محسن. (1380). گستره پژوهش‌های روان‌شناختی در حوزه دین. </w:t>
      </w:r>
      <w:r w:rsidRPr="00844A78">
        <w:rPr>
          <w:rFonts w:ascii="Times New Roman" w:eastAsia="Calibri" w:hAnsi="Times New Roman" w:cs="B Lotus" w:hint="cs"/>
          <w:i/>
          <w:iCs/>
          <w:sz w:val="28"/>
          <w:szCs w:val="28"/>
          <w:rtl/>
        </w:rPr>
        <w:t>مجله اندیشه و رفتار</w:t>
      </w:r>
      <w:r w:rsidRPr="00844A78">
        <w:rPr>
          <w:rFonts w:ascii="Times New Roman" w:eastAsia="Calibri" w:hAnsi="Times New Roman" w:cs="B Lotus" w:hint="cs"/>
          <w:sz w:val="28"/>
          <w:szCs w:val="28"/>
          <w:rtl/>
        </w:rPr>
        <w:t>. سال ششم، شماره 4، صص 53-45.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خسروی، زهره و آقاجانی، مریم. (1382). بررسی رابطه بین سلامت روان، منبع کنترل و شیوه مقابله‌ای دانش آموزان دختر سال اول مقطع متوسطه شهر تهران. </w:t>
      </w:r>
      <w:r w:rsidRPr="00844A78">
        <w:rPr>
          <w:rFonts w:ascii="Times New Roman" w:eastAsia="Calibri" w:hAnsi="Times New Roman" w:cs="B Lotus" w:hint="cs"/>
          <w:i/>
          <w:iCs/>
          <w:sz w:val="28"/>
          <w:szCs w:val="28"/>
          <w:rtl/>
        </w:rPr>
        <w:t>مجله‌ی مطالعات علوم اجتماعی روان‌شناختی زنان</w:t>
      </w:r>
      <w:r w:rsidRPr="00844A78">
        <w:rPr>
          <w:rFonts w:ascii="Times New Roman" w:eastAsia="Calibri" w:hAnsi="Times New Roman" w:cs="B Lotus" w:hint="cs"/>
          <w:sz w:val="28"/>
          <w:szCs w:val="28"/>
          <w:rtl/>
        </w:rPr>
        <w:t>، بهار 82، شماره جلد 1، صص 54-19.</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خوانین‌زاده، مرجان</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اژه‌ای، جواد و مظاهری، محمدعلی. (1384). مقایسه سبک دل‌بستگی دانشجویان دارای جهت‌گیری مذهبی درونی و بیرونی. </w:t>
      </w:r>
      <w:r w:rsidRPr="00844A78">
        <w:rPr>
          <w:rFonts w:ascii="Times New Roman" w:eastAsia="Calibri" w:hAnsi="Times New Roman" w:cs="B Lotus" w:hint="cs"/>
          <w:i/>
          <w:iCs/>
          <w:sz w:val="28"/>
          <w:szCs w:val="28"/>
          <w:rtl/>
        </w:rPr>
        <w:t>مجله‌ی روان</w:t>
      </w:r>
      <w:r w:rsidRPr="00844A78">
        <w:rPr>
          <w:rFonts w:ascii="Times New Roman" w:eastAsia="Calibri" w:hAnsi="Times New Roman" w:cs="B Lotus" w:hint="cs"/>
          <w:i/>
          <w:iCs/>
          <w:sz w:val="28"/>
          <w:szCs w:val="28"/>
          <w:rtl/>
        </w:rPr>
        <w:softHyphen/>
        <w:t>شناسی</w:t>
      </w:r>
      <w:r w:rsidRPr="00844A78">
        <w:rPr>
          <w:rFonts w:ascii="Times New Roman" w:eastAsia="Calibri" w:hAnsi="Times New Roman" w:cs="B Lotus" w:hint="cs"/>
          <w:sz w:val="28"/>
          <w:szCs w:val="28"/>
          <w:rtl/>
        </w:rPr>
        <w:t>، شماره جلد 9، صص 247-227.</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rPr>
        <w:t xml:space="preserve">خوش کنش، ابوالقاسم و کشاورز افشار، حسین. (1387). رابطه شادکامی و سلامت روانی دانشجویان. </w:t>
      </w:r>
      <w:r w:rsidRPr="00844A78">
        <w:rPr>
          <w:rFonts w:ascii="Times New Roman" w:eastAsia="Calibri" w:hAnsi="Times New Roman" w:cs="B Lotus" w:hint="cs"/>
          <w:i/>
          <w:iCs/>
          <w:sz w:val="28"/>
          <w:szCs w:val="28"/>
          <w:rtl/>
        </w:rPr>
        <w:t>مجله اندیشه و رفتار،</w:t>
      </w:r>
      <w:r w:rsidRPr="00844A78">
        <w:rPr>
          <w:rFonts w:ascii="Times New Roman" w:eastAsia="Calibri" w:hAnsi="Times New Roman" w:cs="B Lotus" w:hint="cs"/>
          <w:sz w:val="28"/>
          <w:szCs w:val="28"/>
          <w:rtl/>
        </w:rPr>
        <w:t xml:space="preserve"> شماره جلد 2، صص 52-41.</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lang w:bidi="fa-IR"/>
        </w:rPr>
        <w:t xml:space="preserve">خیدانی، لیلا.  (1390). بررسی نقش مذهب بر سلامت روانی دانشجویان دانشگاه‌های استان ایلام. </w:t>
      </w:r>
      <w:r w:rsidRPr="00844A78">
        <w:rPr>
          <w:rFonts w:ascii="Times New Roman" w:eastAsia="Calibri" w:hAnsi="Times New Roman" w:cs="B Lotus" w:hint="cs"/>
          <w:i/>
          <w:iCs/>
          <w:sz w:val="28"/>
          <w:szCs w:val="28"/>
          <w:rtl/>
          <w:lang w:bidi="fa-IR"/>
        </w:rPr>
        <w:t>فصلنامه اندیشه‌های تازه در علوم تربیتی</w:t>
      </w:r>
      <w:r w:rsidRPr="00844A78">
        <w:rPr>
          <w:rFonts w:ascii="Times New Roman" w:eastAsia="Calibri" w:hAnsi="Times New Roman" w:cs="B Lotus" w:hint="cs"/>
          <w:sz w:val="28"/>
          <w:szCs w:val="28"/>
          <w:rtl/>
          <w:lang w:bidi="fa-IR"/>
        </w:rPr>
        <w:t>، سال ششم، شماره جلد 3، صص 82-63.</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lang w:bidi="fa-IR"/>
        </w:rPr>
        <w:t>رحیمیان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بوگر، اسحق.،</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اصغر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نژاد</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فرید، علی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اصغر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و رحیمی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نژاد، عباس.</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(1387). رابطه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سبک</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دل‌بستگی</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با</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سلامت</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روان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در</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بزرگسالان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زلزله‌زده</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شهرستان</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 xml:space="preserve">بم. </w:t>
      </w:r>
      <w:r w:rsidRPr="00844A78">
        <w:rPr>
          <w:rFonts w:ascii="Times New Roman" w:eastAsia="Calibri" w:hAnsi="Times New Roman" w:cs="B Lotus" w:hint="cs"/>
          <w:i/>
          <w:iCs/>
          <w:sz w:val="28"/>
          <w:szCs w:val="28"/>
          <w:rtl/>
          <w:lang w:bidi="fa-IR"/>
        </w:rPr>
        <w:t>نشریه</w:t>
      </w:r>
      <w:r w:rsidRPr="00844A78">
        <w:rPr>
          <w:rFonts w:ascii="Times New Roman" w:eastAsia="Calibri" w:hAnsi="Times New Roman" w:cs="B Lotus"/>
          <w:i/>
          <w:iCs/>
          <w:sz w:val="28"/>
          <w:szCs w:val="28"/>
          <w:rtl/>
          <w:lang w:bidi="fa-IR"/>
        </w:rPr>
        <w:t xml:space="preserve"> </w:t>
      </w:r>
      <w:r w:rsidRPr="00844A78">
        <w:rPr>
          <w:rFonts w:ascii="Times New Roman" w:eastAsia="Calibri" w:hAnsi="Times New Roman" w:cs="B Lotus" w:hint="cs"/>
          <w:i/>
          <w:iCs/>
          <w:sz w:val="28"/>
          <w:szCs w:val="28"/>
          <w:rtl/>
          <w:lang w:bidi="fa-IR"/>
        </w:rPr>
        <w:t>پژوهش‌های</w:t>
      </w:r>
      <w:r w:rsidRPr="00844A78">
        <w:rPr>
          <w:rFonts w:ascii="Times New Roman" w:eastAsia="Calibri" w:hAnsi="Times New Roman" w:cs="B Lotus"/>
          <w:i/>
          <w:iCs/>
          <w:sz w:val="28"/>
          <w:szCs w:val="28"/>
          <w:rtl/>
          <w:lang w:bidi="fa-IR"/>
        </w:rPr>
        <w:t xml:space="preserve"> </w:t>
      </w:r>
      <w:r w:rsidRPr="00844A78">
        <w:rPr>
          <w:rFonts w:ascii="Times New Roman" w:eastAsia="Calibri" w:hAnsi="Times New Roman" w:cs="B Lotus" w:hint="cs"/>
          <w:i/>
          <w:iCs/>
          <w:sz w:val="28"/>
          <w:szCs w:val="28"/>
          <w:rtl/>
          <w:lang w:bidi="fa-IR"/>
        </w:rPr>
        <w:t>روان‌شناختی</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sz w:val="28"/>
          <w:szCs w:val="28"/>
          <w:rtl/>
          <w:lang w:bidi="fa-IR"/>
        </w:rPr>
        <w:t xml:space="preserve"> </w:t>
      </w:r>
      <w:r w:rsidRPr="00844A78">
        <w:rPr>
          <w:rFonts w:ascii="Times New Roman" w:eastAsia="Calibri" w:hAnsi="Times New Roman" w:cs="B Lotus" w:hint="cs"/>
          <w:sz w:val="28"/>
          <w:szCs w:val="28"/>
          <w:rtl/>
          <w:lang w:bidi="fa-IR"/>
        </w:rPr>
        <w:t>شماره جلد</w:t>
      </w:r>
      <w:r w:rsidRPr="00844A78">
        <w:rPr>
          <w:rFonts w:ascii="Times New Roman" w:eastAsia="Calibri" w:hAnsi="Times New Roman" w:cs="B Lotus"/>
          <w:sz w:val="28"/>
          <w:szCs w:val="28"/>
          <w:rtl/>
          <w:lang w:bidi="fa-IR"/>
        </w:rPr>
        <w:t xml:space="preserve"> 21</w:t>
      </w:r>
      <w:r w:rsidRPr="00844A78">
        <w:rPr>
          <w:rFonts w:ascii="Times New Roman" w:eastAsia="Calibri" w:hAnsi="Times New Roman" w:cs="B Lotus" w:hint="cs"/>
          <w:sz w:val="28"/>
          <w:szCs w:val="28"/>
          <w:rtl/>
          <w:lang w:bidi="fa-IR"/>
        </w:rPr>
        <w:t>. صص 40-27.</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shd w:val="clear" w:color="auto" w:fill="FFFFFF"/>
          <w:rtl/>
          <w:lang w:bidi="fa-IR"/>
        </w:rPr>
      </w:pPr>
      <w:r w:rsidRPr="00844A78">
        <w:rPr>
          <w:rFonts w:ascii="Times New Roman" w:eastAsia="Calibri" w:hAnsi="Times New Roman" w:cs="B Lotus" w:hint="cs"/>
          <w:sz w:val="28"/>
          <w:szCs w:val="28"/>
          <w:shd w:val="clear" w:color="auto" w:fill="FFFFFF"/>
          <w:rtl/>
        </w:rPr>
        <w:t>رفیعی، محمد</w:t>
      </w:r>
      <w:r w:rsidRPr="00844A78">
        <w:rPr>
          <w:rFonts w:ascii="Times New Roman" w:eastAsia="Calibri" w:hAnsi="Times New Roman" w:cs="B Lotus" w:hint="cs"/>
          <w:sz w:val="28"/>
          <w:szCs w:val="28"/>
          <w:shd w:val="clear" w:color="auto" w:fill="FFFFFF"/>
          <w:rtl/>
          <w:lang w:bidi="fa-IR"/>
        </w:rPr>
        <w:t>.،</w:t>
      </w:r>
      <w:r w:rsidRPr="00844A78">
        <w:rPr>
          <w:rFonts w:ascii="Times New Roman" w:eastAsia="Calibri" w:hAnsi="Times New Roman" w:cs="B Lotus" w:hint="cs"/>
          <w:sz w:val="28"/>
          <w:szCs w:val="28"/>
          <w:shd w:val="clear" w:color="auto" w:fill="FFFFFF"/>
          <w:rtl/>
        </w:rPr>
        <w:t xml:space="preserve"> موسوی</w:t>
      </w:r>
      <w:r w:rsidRPr="00844A78">
        <w:rPr>
          <w:rFonts w:ascii="Times New Roman" w:eastAsia="Calibri" w:hAnsi="Times New Roman" w:cs="B Lotus"/>
          <w:sz w:val="28"/>
          <w:szCs w:val="28"/>
          <w:shd w:val="clear" w:color="auto" w:fill="FFFFFF"/>
          <w:rtl/>
        </w:rPr>
        <w:softHyphen/>
      </w:r>
      <w:r w:rsidRPr="00844A78">
        <w:rPr>
          <w:rFonts w:ascii="Times New Roman" w:eastAsia="Calibri" w:hAnsi="Times New Roman" w:cs="B Lotus" w:hint="cs"/>
          <w:sz w:val="28"/>
          <w:szCs w:val="28"/>
          <w:shd w:val="clear" w:color="auto" w:fill="FFFFFF"/>
          <w:rtl/>
        </w:rPr>
        <w:t>پور، سعید و آقاجانی، مریم. (1390). بررسی شادکامی، سلامت روانی و ارتباط بین آن</w:t>
      </w:r>
      <w:r w:rsidRPr="00844A78">
        <w:rPr>
          <w:rFonts w:ascii="Times New Roman" w:eastAsia="Calibri" w:hAnsi="Times New Roman" w:cs="B Lotus"/>
          <w:sz w:val="28"/>
          <w:szCs w:val="28"/>
          <w:shd w:val="clear" w:color="auto" w:fill="FFFFFF"/>
          <w:rtl/>
        </w:rPr>
        <w:softHyphen/>
      </w:r>
      <w:r w:rsidRPr="00844A78">
        <w:rPr>
          <w:rFonts w:ascii="Times New Roman" w:eastAsia="Calibri" w:hAnsi="Times New Roman" w:cs="B Lotus" w:hint="cs"/>
          <w:sz w:val="28"/>
          <w:szCs w:val="28"/>
          <w:shd w:val="clear" w:color="auto" w:fill="FFFFFF"/>
          <w:rtl/>
        </w:rPr>
        <w:t xml:space="preserve">ها در دانشجویان دانشگاه علوم پزشکی اراک. </w:t>
      </w:r>
      <w:r w:rsidRPr="00844A78">
        <w:rPr>
          <w:rFonts w:ascii="Times New Roman" w:eastAsia="Calibri" w:hAnsi="Times New Roman" w:cs="B Lotus" w:hint="cs"/>
          <w:i/>
          <w:iCs/>
          <w:sz w:val="28"/>
          <w:szCs w:val="28"/>
          <w:shd w:val="clear" w:color="auto" w:fill="FFFFFF"/>
          <w:rtl/>
        </w:rPr>
        <w:t>مجله دانشگاه علوم پزشکی اراک</w:t>
      </w:r>
      <w:r w:rsidRPr="00844A78">
        <w:rPr>
          <w:rFonts w:ascii="Times New Roman" w:eastAsia="Calibri" w:hAnsi="Times New Roman" w:cs="B Lotus" w:hint="cs"/>
          <w:sz w:val="28"/>
          <w:szCs w:val="28"/>
          <w:shd w:val="clear" w:color="auto" w:fill="FFFFFF"/>
          <w:rtl/>
        </w:rPr>
        <w:t>، سال پانزدهم، شماره جلد 3، صص 25-15.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روحانی، عباس و معنوی پور، داوود. (1387). رابطه عمل به باورهای دینی با شادکامی و رضایت زناشویی در دانشگاه آزاد اسلامی واحد مبارکه. </w:t>
      </w:r>
      <w:r w:rsidRPr="00844A78">
        <w:rPr>
          <w:rFonts w:ascii="Times New Roman" w:eastAsia="Calibri" w:hAnsi="Times New Roman" w:cs="B Lotus" w:hint="cs"/>
          <w:i/>
          <w:iCs/>
          <w:sz w:val="28"/>
          <w:szCs w:val="28"/>
          <w:rtl/>
        </w:rPr>
        <w:t>مجله دانش و پژوهش در روان</w:t>
      </w:r>
      <w:r w:rsidRPr="00844A78">
        <w:rPr>
          <w:rFonts w:ascii="Times New Roman" w:eastAsia="Calibri" w:hAnsi="Times New Roman" w:cs="B Lotus" w:hint="cs"/>
          <w:i/>
          <w:iCs/>
          <w:sz w:val="28"/>
          <w:szCs w:val="28"/>
          <w:rtl/>
        </w:rPr>
        <w:softHyphen/>
        <w:t>شناسی</w:t>
      </w:r>
      <w:r w:rsidRPr="00844A78">
        <w:rPr>
          <w:rFonts w:ascii="Times New Roman" w:eastAsia="Calibri" w:hAnsi="Times New Roman" w:cs="B Lotus" w:hint="cs"/>
          <w:sz w:val="28"/>
          <w:szCs w:val="28"/>
          <w:rtl/>
        </w:rPr>
        <w:t>، شماره جلد 35 و 36، صص 206-189.</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زرین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کلک، حمید</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رضا 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طباطبایی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برزوکی،</w:t>
      </w:r>
      <w:r w:rsidRPr="00844A78">
        <w:rPr>
          <w:rFonts w:ascii="Times New Roman" w:eastAsia="Calibri" w:hAnsi="Times New Roman" w:cs="B Lotus" w:hint="cs"/>
          <w:sz w:val="28"/>
          <w:szCs w:val="28"/>
          <w:rtl/>
          <w:lang w:bidi="fa-IR"/>
        </w:rPr>
        <w:t xml:space="preserve"> </w:t>
      </w:r>
      <w:r w:rsidRPr="00844A78">
        <w:rPr>
          <w:rFonts w:ascii="Times New Roman" w:eastAsia="Calibri" w:hAnsi="Times New Roman" w:cs="B Lotus" w:hint="cs"/>
          <w:sz w:val="28"/>
          <w:szCs w:val="28"/>
          <w:rtl/>
        </w:rPr>
        <w:t>سعید. (1391).</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رابطه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سبک</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دل‌بستگی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شیوه‌های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والدگری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ادراک‌شده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با</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تجربیات</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معنوی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اعمال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مذهبی.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i/>
          <w:iCs/>
          <w:sz w:val="28"/>
          <w:szCs w:val="28"/>
          <w:rtl/>
        </w:rPr>
        <w:t>نشریه روان</w:t>
      </w:r>
      <w:r w:rsidRPr="00844A78">
        <w:rPr>
          <w:rFonts w:ascii="Times New Roman" w:eastAsia="Calibri" w:hAnsi="Times New Roman" w:cs="B Lotus" w:hint="cs"/>
          <w:i/>
          <w:iCs/>
          <w:sz w:val="28"/>
          <w:szCs w:val="28"/>
          <w:rtl/>
        </w:rPr>
        <w:softHyphen/>
        <w:t>شناسی</w:t>
      </w:r>
      <w:r w:rsidRPr="00844A78">
        <w:rPr>
          <w:rFonts w:ascii="Times New Roman" w:eastAsia="Calibri" w:hAnsi="Times New Roman" w:cs="B Lotus"/>
          <w:i/>
          <w:iCs/>
          <w:sz w:val="28"/>
          <w:szCs w:val="28"/>
          <w:rtl/>
        </w:rPr>
        <w:t xml:space="preserve"> </w:t>
      </w:r>
      <w:r w:rsidRPr="00844A78">
        <w:rPr>
          <w:rFonts w:ascii="Times New Roman" w:eastAsia="Calibri" w:hAnsi="Times New Roman" w:cs="B Lotus" w:hint="cs"/>
          <w:i/>
          <w:iCs/>
          <w:sz w:val="28"/>
          <w:szCs w:val="28"/>
          <w:rtl/>
        </w:rPr>
        <w:t>تحولی</w:t>
      </w:r>
      <w:r w:rsidRPr="00844A78">
        <w:rPr>
          <w:rFonts w:ascii="Times New Roman" w:eastAsia="Calibri" w:hAnsi="Times New Roman" w:cs="B Lotus" w:hint="cs"/>
          <w:sz w:val="28"/>
          <w:szCs w:val="28"/>
          <w:rtl/>
        </w:rPr>
        <w:t>، شماره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 xml:space="preserve">جلد </w:t>
      </w:r>
      <w:r w:rsidRPr="00844A78">
        <w:rPr>
          <w:rFonts w:ascii="Times New Roman" w:eastAsia="Calibri" w:hAnsi="Times New Roman" w:cs="B Lotus"/>
          <w:sz w:val="28"/>
          <w:szCs w:val="28"/>
          <w:rtl/>
        </w:rPr>
        <w:t>31</w:t>
      </w:r>
      <w:r w:rsidRPr="00844A78">
        <w:rPr>
          <w:rFonts w:ascii="Times New Roman" w:eastAsia="Calibri" w:hAnsi="Times New Roman" w:cs="B Lotus" w:hint="cs"/>
          <w:sz w:val="28"/>
          <w:szCs w:val="28"/>
          <w:rtl/>
        </w:rPr>
        <w:t>، صص 313-305.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ساپینگتون، اِ. (1388). </w:t>
      </w:r>
      <w:r w:rsidRPr="00844A78">
        <w:rPr>
          <w:rFonts w:ascii="Times New Roman" w:eastAsia="Calibri" w:hAnsi="Times New Roman" w:cs="B Lotus" w:hint="cs"/>
          <w:i/>
          <w:iCs/>
          <w:sz w:val="28"/>
          <w:szCs w:val="28"/>
          <w:rtl/>
        </w:rPr>
        <w:t>بهداشت روانی.</w:t>
      </w:r>
      <w:r w:rsidRPr="00844A78">
        <w:rPr>
          <w:rFonts w:ascii="Times New Roman" w:eastAsia="Calibri" w:hAnsi="Times New Roman" w:cs="B Lotus" w:hint="cs"/>
          <w:sz w:val="28"/>
          <w:szCs w:val="28"/>
          <w:rtl/>
        </w:rPr>
        <w:t xml:space="preserve"> ترجمه:حمید رضا حسین شاهی برواتی، تهران، انتشارات روان.</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سادوک، بنیامین و سادوک، ویرجینیا. (2007). </w:t>
      </w:r>
      <w:r w:rsidRPr="00844A78">
        <w:rPr>
          <w:rFonts w:ascii="Times New Roman" w:eastAsia="Calibri" w:hAnsi="Times New Roman" w:cs="B Lotus" w:hint="cs"/>
          <w:i/>
          <w:iCs/>
          <w:sz w:val="28"/>
          <w:szCs w:val="28"/>
          <w:rtl/>
        </w:rPr>
        <w:t>خلاصه روان‌پزشکی.</w:t>
      </w:r>
      <w:r w:rsidRPr="00844A78">
        <w:rPr>
          <w:rFonts w:ascii="Times New Roman" w:eastAsia="Calibri" w:hAnsi="Times New Roman" w:cs="B Lotus" w:hint="cs"/>
          <w:sz w:val="28"/>
          <w:szCs w:val="28"/>
          <w:rtl/>
        </w:rPr>
        <w:t xml:space="preserve"> ترجمه نصرت‌الله پورافکاری. تهران، انتشارات شهرآب-آینده سازان.</w:t>
      </w:r>
    </w:p>
    <w:p w:rsidR="007C7DB7" w:rsidRPr="00844A78" w:rsidRDefault="007C7DB7" w:rsidP="00844A78">
      <w:pPr>
        <w:widowControl w:val="0"/>
        <w:bidi/>
        <w:spacing w:after="0" w:line="360" w:lineRule="auto"/>
        <w:ind w:left="567" w:hanging="567"/>
        <w:jc w:val="both"/>
        <w:rPr>
          <w:rFonts w:ascii="Times New Roman" w:eastAsia="Calibri" w:hAnsi="Times New Roman" w:cs="B Lotus"/>
          <w:b/>
          <w:bCs/>
          <w:sz w:val="28"/>
          <w:szCs w:val="28"/>
          <w:rtl/>
        </w:rPr>
      </w:pPr>
      <w:r w:rsidRPr="00844A78">
        <w:rPr>
          <w:rFonts w:ascii="Times New Roman" w:eastAsia="Calibri" w:hAnsi="Times New Roman" w:cs="B Lotus" w:hint="cs"/>
          <w:sz w:val="28"/>
          <w:szCs w:val="28"/>
          <w:rtl/>
        </w:rPr>
        <w:t>شعاع کاظمی، مهرانگیز. (1388). رابطه مقابله مذهبی و سلامت روان در بیماران مبتلا به تصلب چندگانه بافت (</w:t>
      </w:r>
      <w:r w:rsidRPr="00844A78">
        <w:rPr>
          <w:rFonts w:ascii="Times New Roman" w:eastAsia="Calibri" w:hAnsi="Times New Roman" w:cs="B Lotus"/>
          <w:sz w:val="28"/>
          <w:szCs w:val="28"/>
        </w:rPr>
        <w:t>MS</w:t>
      </w:r>
      <w:r w:rsidRPr="00844A78">
        <w:rPr>
          <w:rFonts w:ascii="Times New Roman" w:eastAsia="Calibri" w:hAnsi="Times New Roman" w:cs="B Lotus" w:hint="cs"/>
          <w:sz w:val="28"/>
          <w:szCs w:val="28"/>
          <w:rtl/>
        </w:rPr>
        <w:t xml:space="preserve">). </w:t>
      </w:r>
      <w:r w:rsidRPr="00844A78">
        <w:rPr>
          <w:rFonts w:ascii="Times New Roman" w:eastAsia="Calibri" w:hAnsi="Times New Roman" w:cs="B Lotus" w:hint="cs"/>
          <w:i/>
          <w:iCs/>
          <w:sz w:val="28"/>
          <w:szCs w:val="28"/>
          <w:rtl/>
        </w:rPr>
        <w:t>فصلنامه‌ی روان</w:t>
      </w:r>
      <w:r w:rsidRPr="00844A78">
        <w:rPr>
          <w:rFonts w:ascii="Times New Roman" w:eastAsia="Calibri" w:hAnsi="Times New Roman" w:cs="B Lotus" w:hint="cs"/>
          <w:i/>
          <w:iCs/>
          <w:sz w:val="28"/>
          <w:szCs w:val="28"/>
          <w:rtl/>
        </w:rPr>
        <w:softHyphen/>
        <w:t>شناسی کاربردی</w:t>
      </w:r>
      <w:r w:rsidRPr="00844A78">
        <w:rPr>
          <w:rFonts w:ascii="Times New Roman" w:eastAsia="Calibri" w:hAnsi="Times New Roman" w:cs="B Lotus" w:hint="cs"/>
          <w:sz w:val="28"/>
          <w:szCs w:val="28"/>
          <w:rtl/>
        </w:rPr>
        <w:t>، شماره جلد 3، صص 66-57</w:t>
      </w:r>
      <w:r w:rsidRPr="00844A78">
        <w:rPr>
          <w:rFonts w:ascii="Times New Roman" w:eastAsia="Calibri" w:hAnsi="Times New Roman" w:cs="B Lotus" w:hint="cs"/>
          <w:b/>
          <w:bCs/>
          <w:sz w:val="28"/>
          <w:szCs w:val="28"/>
          <w:rtl/>
        </w:rPr>
        <w:t>.</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shd w:val="clear" w:color="auto" w:fill="FFFFFF"/>
        </w:rPr>
      </w:pPr>
      <w:r w:rsidRPr="00844A78">
        <w:rPr>
          <w:rFonts w:ascii="Times New Roman" w:eastAsia="Calibri" w:hAnsi="Times New Roman" w:cs="B Lotus" w:hint="cs"/>
          <w:sz w:val="28"/>
          <w:szCs w:val="28"/>
          <w:shd w:val="clear" w:color="auto" w:fill="FFFFFF"/>
          <w:rtl/>
        </w:rPr>
        <w:t>شعبانی بهار، غلامرضا</w:t>
      </w:r>
      <w:r w:rsidRPr="00844A78">
        <w:rPr>
          <w:rFonts w:ascii="Times New Roman" w:eastAsia="Calibri" w:hAnsi="Times New Roman" w:cs="B Lotus" w:hint="cs"/>
          <w:sz w:val="28"/>
          <w:szCs w:val="28"/>
          <w:shd w:val="clear" w:color="auto" w:fill="FFFFFF"/>
          <w:rtl/>
          <w:lang w:bidi="fa-IR"/>
        </w:rPr>
        <w:t>.،</w:t>
      </w:r>
      <w:r w:rsidRPr="00844A78">
        <w:rPr>
          <w:rFonts w:ascii="Times New Roman" w:eastAsia="Calibri" w:hAnsi="Times New Roman" w:cs="B Lotus" w:hint="cs"/>
          <w:sz w:val="28"/>
          <w:szCs w:val="28"/>
          <w:shd w:val="clear" w:color="auto" w:fill="FFFFFF"/>
          <w:rtl/>
        </w:rPr>
        <w:t xml:space="preserve"> یلفانی، علی و قارلقی، سجاد. (1389). تعیین ارتباط بین منبع کنترل و سلامت عمومی دانشجویان ورزشکار و غیرورزشکار دانشگاه تهران. </w:t>
      </w:r>
      <w:r w:rsidRPr="00844A78">
        <w:rPr>
          <w:rFonts w:ascii="Times New Roman" w:eastAsia="Calibri" w:hAnsi="Times New Roman" w:cs="B Lotus" w:hint="cs"/>
          <w:i/>
          <w:iCs/>
          <w:sz w:val="28"/>
          <w:szCs w:val="28"/>
          <w:shd w:val="clear" w:color="auto" w:fill="FFFFFF"/>
          <w:rtl/>
        </w:rPr>
        <w:t>نشریه مدیریت ورزشی</w:t>
      </w:r>
      <w:r w:rsidRPr="00844A78">
        <w:rPr>
          <w:rFonts w:ascii="Times New Roman" w:eastAsia="Calibri" w:hAnsi="Times New Roman" w:cs="B Lotus" w:hint="cs"/>
          <w:sz w:val="28"/>
          <w:szCs w:val="28"/>
          <w:shd w:val="clear" w:color="auto" w:fill="FFFFFF"/>
          <w:rtl/>
        </w:rPr>
        <w:t>، شماره جلد 7، صص 59-23.</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شولتز، دوان. پی و شولتز، سیدنی الن. (1388) </w:t>
      </w:r>
      <w:r w:rsidRPr="00844A78">
        <w:rPr>
          <w:rFonts w:ascii="Times New Roman" w:eastAsia="Calibri" w:hAnsi="Times New Roman" w:cs="B Lotus" w:hint="cs"/>
          <w:i/>
          <w:iCs/>
          <w:sz w:val="28"/>
          <w:szCs w:val="28"/>
          <w:rtl/>
        </w:rPr>
        <w:t>نظریه‌های شخصیت</w:t>
      </w:r>
      <w:r w:rsidRPr="00844A78">
        <w:rPr>
          <w:rFonts w:ascii="Times New Roman" w:eastAsia="Calibri" w:hAnsi="Times New Roman" w:cs="B Lotus" w:hint="cs"/>
          <w:sz w:val="28"/>
          <w:szCs w:val="28"/>
          <w:rtl/>
        </w:rPr>
        <w:t>. ترجمه یحیی سید محمدی. تهران، انتشارات ویرایش.</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صالحی، لیلی</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سلیمانی زاده، لاله.، باقری یزدی، سید عباس و عباس زاده، عباس. (1386). رابطه بین اعتقادهای مذهبی و منبع کنترل با سلامت روان در دانشجویان. </w:t>
      </w:r>
      <w:r w:rsidRPr="00844A78">
        <w:rPr>
          <w:rFonts w:ascii="Times New Roman" w:eastAsia="Calibri" w:hAnsi="Times New Roman" w:cs="B Lotus" w:hint="cs"/>
          <w:i/>
          <w:iCs/>
          <w:sz w:val="28"/>
          <w:szCs w:val="28"/>
          <w:rtl/>
        </w:rPr>
        <w:t>مجله علوم پزشکی قزوین</w:t>
      </w:r>
      <w:r w:rsidRPr="00844A78">
        <w:rPr>
          <w:rFonts w:ascii="Times New Roman" w:eastAsia="Calibri" w:hAnsi="Times New Roman" w:cs="B Lotus" w:hint="cs"/>
          <w:sz w:val="28"/>
          <w:szCs w:val="28"/>
          <w:rtl/>
        </w:rPr>
        <w:t>، شماره 11، صص 55-50.</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صدیقی ارفعی، فریبرز</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تمنایی فر، محمدرضا و عابدین آبادی، عاطفه. (1391). رابطه جهت‌گیری مذهبی سبک‌های مقابله و شادکامی در دانشجویان. </w:t>
      </w:r>
      <w:r w:rsidRPr="00844A78">
        <w:rPr>
          <w:rFonts w:ascii="Times New Roman" w:eastAsia="Calibri" w:hAnsi="Times New Roman" w:cs="B Lotus" w:hint="cs"/>
          <w:i/>
          <w:iCs/>
          <w:sz w:val="28"/>
          <w:szCs w:val="28"/>
          <w:rtl/>
        </w:rPr>
        <w:t>مجله روان</w:t>
      </w:r>
      <w:r w:rsidRPr="00844A78">
        <w:rPr>
          <w:rFonts w:ascii="Times New Roman" w:eastAsia="Calibri" w:hAnsi="Times New Roman" w:cs="B Lotus" w:hint="cs"/>
          <w:i/>
          <w:iCs/>
          <w:sz w:val="28"/>
          <w:szCs w:val="28"/>
          <w:rtl/>
        </w:rPr>
        <w:softHyphen/>
        <w:t>شناسی و دین</w:t>
      </w:r>
      <w:r w:rsidRPr="00844A78">
        <w:rPr>
          <w:rFonts w:ascii="Times New Roman" w:eastAsia="Calibri" w:hAnsi="Times New Roman" w:cs="B Lotus" w:hint="cs"/>
          <w:sz w:val="28"/>
          <w:szCs w:val="28"/>
          <w:rtl/>
        </w:rPr>
        <w:t>، شماره جلد 5، صص 136-163.</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صفایی، صدیقه</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بیگدلی، ایمان اله و طالع پسند، سیاوش. (1390). رابطه خودپنداره ی مادر با سبک دل‌بستگی و خودپنداره ی فرزند. </w:t>
      </w:r>
      <w:r w:rsidRPr="00844A78">
        <w:rPr>
          <w:rFonts w:ascii="Times New Roman" w:eastAsia="Calibri" w:hAnsi="Times New Roman" w:cs="B Lotus" w:hint="cs"/>
          <w:i/>
          <w:iCs/>
          <w:sz w:val="28"/>
          <w:szCs w:val="28"/>
          <w:rtl/>
        </w:rPr>
        <w:t>مجله پژوهش‌های روان</w:t>
      </w:r>
      <w:r w:rsidRPr="00844A78">
        <w:rPr>
          <w:rFonts w:ascii="Times New Roman" w:eastAsia="Calibri" w:hAnsi="Times New Roman" w:cs="B Lotus" w:hint="cs"/>
          <w:i/>
          <w:iCs/>
          <w:sz w:val="28"/>
          <w:szCs w:val="28"/>
          <w:rtl/>
        </w:rPr>
        <w:softHyphen/>
        <w:t>شناسی بالینی</w:t>
      </w:r>
      <w:r w:rsidRPr="00844A78">
        <w:rPr>
          <w:rFonts w:ascii="Times New Roman" w:eastAsia="Calibri" w:hAnsi="Times New Roman" w:cs="B Lotus" w:hint="cs"/>
          <w:sz w:val="28"/>
          <w:szCs w:val="28"/>
          <w:rtl/>
        </w:rPr>
        <w:t>، شماره جلد 1، صص 52-39.</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shd w:val="clear" w:color="auto" w:fill="FFFFFF"/>
          <w:rtl/>
        </w:rPr>
        <w:t>عارفی، مختار و محسن زاده، فرشاد.</w:t>
      </w:r>
      <w:r w:rsidRPr="00844A78">
        <w:rPr>
          <w:rFonts w:ascii="Times New Roman" w:eastAsia="Calibri" w:hAnsi="Times New Roman" w:cs="B Lotus" w:hint="cs"/>
          <w:sz w:val="28"/>
          <w:szCs w:val="28"/>
          <w:rtl/>
        </w:rPr>
        <w:t xml:space="preserve"> (1390). </w:t>
      </w:r>
      <w:r w:rsidRPr="00844A78">
        <w:rPr>
          <w:rFonts w:ascii="Times New Roman" w:eastAsia="Calibri" w:hAnsi="Times New Roman" w:cs="B Lotus"/>
          <w:color w:val="000000"/>
          <w:sz w:val="28"/>
          <w:szCs w:val="28"/>
          <w:bdr w:val="none" w:sz="0" w:space="0" w:color="auto" w:frame="1"/>
        </w:rPr>
        <w:t> </w:t>
      </w:r>
      <w:r w:rsidRPr="00844A78">
        <w:rPr>
          <w:rFonts w:ascii="Times New Roman" w:eastAsia="Calibri" w:hAnsi="Times New Roman" w:cs="B Lotus"/>
          <w:color w:val="000000"/>
          <w:sz w:val="28"/>
          <w:szCs w:val="28"/>
          <w:bdr w:val="none" w:sz="0" w:space="0" w:color="auto" w:frame="1"/>
          <w:rtl/>
        </w:rPr>
        <w:t>ارتباط بين جهت‌گ</w:t>
      </w:r>
      <w:r w:rsidRPr="00844A78">
        <w:rPr>
          <w:rFonts w:ascii="Times New Roman" w:eastAsia="Calibri" w:hAnsi="Times New Roman" w:cs="B Lotus" w:hint="cs"/>
          <w:color w:val="000000"/>
          <w:sz w:val="28"/>
          <w:szCs w:val="28"/>
          <w:bdr w:val="none" w:sz="0" w:space="0" w:color="auto" w:frame="1"/>
          <w:rtl/>
        </w:rPr>
        <w:t>یری</w:t>
      </w:r>
      <w:r w:rsidRPr="00844A78">
        <w:rPr>
          <w:rFonts w:ascii="Times New Roman" w:eastAsia="Calibri" w:hAnsi="Times New Roman" w:cs="B Lotus"/>
          <w:color w:val="000000"/>
          <w:sz w:val="28"/>
          <w:szCs w:val="28"/>
          <w:bdr w:val="none" w:sz="0" w:space="0" w:color="auto" w:frame="1"/>
          <w:rtl/>
        </w:rPr>
        <w:t xml:space="preserve"> مذهبي، سلامت روان و جنسيت</w:t>
      </w:r>
      <w:r w:rsidRPr="00844A78">
        <w:rPr>
          <w:rFonts w:ascii="Times New Roman" w:eastAsia="Calibri" w:hAnsi="Times New Roman" w:cs="B Lotus" w:hint="cs"/>
          <w:sz w:val="28"/>
          <w:szCs w:val="28"/>
          <w:rtl/>
        </w:rPr>
        <w:t>. مجله زن: حقوق و توسعه (تحقیقات زنان)، سال پنجم، شماره 3، صص 141-126.</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علی پور، احمد و نوربالا، احمدعلی. (1378). بررسی مقدماتی پایایی و روایی پرسشنامه شادکامی آکسفورد در دانشجویان دانشگاه‌های تهران. </w:t>
      </w:r>
      <w:r w:rsidRPr="00844A78">
        <w:rPr>
          <w:rFonts w:ascii="Times New Roman" w:eastAsia="Calibri" w:hAnsi="Times New Roman" w:cs="B Lotus" w:hint="cs"/>
          <w:i/>
          <w:iCs/>
          <w:sz w:val="28"/>
          <w:szCs w:val="28"/>
          <w:rtl/>
        </w:rPr>
        <w:t>مجله اندیشه و رفتار</w:t>
      </w:r>
      <w:r w:rsidRPr="00844A78">
        <w:rPr>
          <w:rFonts w:ascii="Times New Roman" w:eastAsia="Calibri" w:hAnsi="Times New Roman" w:cs="B Lotus" w:hint="cs"/>
          <w:sz w:val="28"/>
          <w:szCs w:val="28"/>
          <w:rtl/>
        </w:rPr>
        <w:t>، شماره جلد 5، صص 65-55.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عناصری، مهریار (1386). رابطه بین سلامت روان و شادکامی دانشجویان دختر و پسر. </w:t>
      </w:r>
      <w:r w:rsidRPr="00844A78">
        <w:rPr>
          <w:rFonts w:ascii="Times New Roman" w:eastAsia="Calibri" w:hAnsi="Times New Roman" w:cs="B Lotus" w:hint="cs"/>
          <w:i/>
          <w:iCs/>
          <w:sz w:val="28"/>
          <w:szCs w:val="28"/>
          <w:rtl/>
        </w:rPr>
        <w:t>مجله اندیشه و رفتار</w:t>
      </w:r>
      <w:r w:rsidRPr="00844A78">
        <w:rPr>
          <w:rFonts w:ascii="Times New Roman" w:eastAsia="Calibri" w:hAnsi="Times New Roman" w:cs="B Lotus" w:hint="cs"/>
          <w:sz w:val="28"/>
          <w:szCs w:val="28"/>
          <w:rtl/>
        </w:rPr>
        <w:t>، شماره جلد 2، سال 84-75.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غباری بناب، باقر و حدادی کوهسار، علی اکبر. (1390). رابطه سلامت روان با تصویر ذهنی از خدا و کیفیت دل‌بستگی در نوجوانان بزهکار. </w:t>
      </w:r>
      <w:r w:rsidRPr="00844A78">
        <w:rPr>
          <w:rFonts w:ascii="Times New Roman" w:eastAsia="Calibri" w:hAnsi="Times New Roman" w:cs="B Lotus" w:hint="cs"/>
          <w:i/>
          <w:iCs/>
          <w:sz w:val="28"/>
          <w:szCs w:val="28"/>
          <w:rtl/>
        </w:rPr>
        <w:t>مجله اندیشه و رفتار</w:t>
      </w:r>
      <w:r w:rsidRPr="00844A78">
        <w:rPr>
          <w:rFonts w:ascii="Times New Roman" w:eastAsia="Calibri" w:hAnsi="Times New Roman" w:cs="B Lotus" w:hint="cs"/>
          <w:sz w:val="28"/>
          <w:szCs w:val="28"/>
          <w:rtl/>
        </w:rPr>
        <w:t>، شماره جلد 6، صص 16-7.</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فدایی، زهرا</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عاشوری، احمد</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هوشیاری، زهرا و ایزانلو. (1390). تحلیل مسیر منبع کنترل، نشانگان افسردگی و پیشرفت تحصیلی بر افکار خودکشی: نقش تعدیل‌کنندگی جنس. </w:t>
      </w:r>
      <w:r w:rsidRPr="00844A78">
        <w:rPr>
          <w:rFonts w:ascii="Times New Roman" w:eastAsia="Calibri" w:hAnsi="Times New Roman" w:cs="B Lotus" w:hint="cs"/>
          <w:i/>
          <w:iCs/>
          <w:sz w:val="28"/>
          <w:szCs w:val="28"/>
          <w:rtl/>
        </w:rPr>
        <w:t>مجله اصول بهداشت روانی</w:t>
      </w:r>
      <w:r w:rsidRPr="00844A78">
        <w:rPr>
          <w:rFonts w:ascii="Times New Roman" w:eastAsia="Calibri" w:hAnsi="Times New Roman" w:cs="B Lotus" w:hint="cs"/>
          <w:sz w:val="28"/>
          <w:szCs w:val="28"/>
          <w:rtl/>
        </w:rPr>
        <w:t>، شماره جلد 13، صص 59-148.</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rPr>
        <w:t xml:space="preserve">قاسمی پور، مریم و جهانبخش گنجه، سحر. (1388). رابطه حمایت اجتماعی و سلامت روان در دانشجویان شهرستان خرم‌آباد. </w:t>
      </w:r>
      <w:r w:rsidRPr="00844A78">
        <w:rPr>
          <w:rFonts w:ascii="Times New Roman" w:eastAsia="Calibri" w:hAnsi="Times New Roman" w:cs="B Lotus" w:hint="cs"/>
          <w:i/>
          <w:iCs/>
          <w:sz w:val="28"/>
          <w:szCs w:val="28"/>
          <w:rtl/>
        </w:rPr>
        <w:t xml:space="preserve">فصلنامه علمی-پژوهشی دانشگاه علوم پزشکی لرستان، </w:t>
      </w:r>
      <w:r w:rsidRPr="00844A78">
        <w:rPr>
          <w:rFonts w:ascii="Times New Roman" w:eastAsia="Calibri" w:hAnsi="Times New Roman" w:cs="B Lotus" w:hint="cs"/>
          <w:sz w:val="28"/>
          <w:szCs w:val="28"/>
          <w:rtl/>
        </w:rPr>
        <w:t>شماره جلد12، صص 64-57.</w:t>
      </w:r>
    </w:p>
    <w:p w:rsidR="007C7DB7" w:rsidRPr="00844A78" w:rsidRDefault="007C7DB7" w:rsidP="00844A78">
      <w:pPr>
        <w:widowControl w:val="0"/>
        <w:shd w:val="clear" w:color="auto" w:fill="FFFFFF"/>
        <w:bidi/>
        <w:spacing w:after="0" w:line="360" w:lineRule="auto"/>
        <w:ind w:left="567" w:hanging="567"/>
        <w:jc w:val="both"/>
        <w:outlineLvl w:val="0"/>
        <w:rPr>
          <w:rFonts w:ascii="Times New Roman" w:eastAsia="Times New Roman" w:hAnsi="Times New Roman" w:cs="B Lotus"/>
          <w:color w:val="000000"/>
          <w:kern w:val="36"/>
          <w:sz w:val="28"/>
          <w:szCs w:val="28"/>
          <w:rtl/>
          <w:lang w:bidi="fa-IR"/>
        </w:rPr>
      </w:pPr>
      <w:r w:rsidRPr="00844A78">
        <w:rPr>
          <w:rFonts w:ascii="Times New Roman" w:eastAsia="Calibri" w:hAnsi="Times New Roman" w:cs="B Lotus" w:hint="cs"/>
          <w:sz w:val="28"/>
          <w:szCs w:val="28"/>
          <w:rtl/>
          <w:lang w:bidi="fa-IR"/>
        </w:rPr>
        <w:t xml:space="preserve">قمری، محمد. (1389). </w:t>
      </w:r>
      <w:r w:rsidRPr="00844A78">
        <w:rPr>
          <w:rFonts w:ascii="Times New Roman" w:eastAsia="Times New Roman" w:hAnsi="Times New Roman" w:cs="B Lotus" w:hint="cs"/>
          <w:color w:val="000000"/>
          <w:kern w:val="36"/>
          <w:sz w:val="28"/>
          <w:szCs w:val="28"/>
          <w:rtl/>
        </w:rPr>
        <w:t xml:space="preserve">بررسي </w:t>
      </w:r>
      <w:r w:rsidRPr="00844A78">
        <w:rPr>
          <w:rFonts w:ascii="Times New Roman" w:eastAsia="Times New Roman" w:hAnsi="Times New Roman" w:cs="B Lotus"/>
          <w:color w:val="000000"/>
          <w:kern w:val="36"/>
          <w:sz w:val="28"/>
          <w:szCs w:val="28"/>
          <w:rtl/>
        </w:rPr>
        <w:t>رابطه</w:t>
      </w:r>
      <w:r w:rsidRPr="00844A78">
        <w:rPr>
          <w:rFonts w:ascii="Times New Roman" w:eastAsia="Times New Roman" w:hAnsi="Times New Roman" w:cs="B Lotus" w:hint="cs"/>
          <w:color w:val="000000"/>
          <w:kern w:val="36"/>
          <w:sz w:val="28"/>
          <w:szCs w:val="28"/>
          <w:rtl/>
        </w:rPr>
        <w:t xml:space="preserve"> دين‌داري و ميزان شادماني در بين دانشجويان به تفكيك جنسيت و وضيعت </w:t>
      </w:r>
      <w:r w:rsidRPr="00844A78">
        <w:rPr>
          <w:rFonts w:ascii="Times New Roman" w:eastAsia="Times New Roman" w:hAnsi="Times New Roman" w:cs="B Lotus"/>
          <w:color w:val="000000"/>
          <w:kern w:val="36"/>
          <w:sz w:val="28"/>
          <w:szCs w:val="28"/>
          <w:rtl/>
        </w:rPr>
        <w:t>تأهل</w:t>
      </w:r>
      <w:r w:rsidRPr="00844A78">
        <w:rPr>
          <w:rFonts w:ascii="Times New Roman" w:eastAsia="Times New Roman" w:hAnsi="Times New Roman" w:cs="B Lotus" w:hint="cs"/>
          <w:color w:val="000000"/>
          <w:kern w:val="36"/>
          <w:sz w:val="28"/>
          <w:szCs w:val="28"/>
          <w:rtl/>
          <w:lang w:bidi="fa-IR"/>
        </w:rPr>
        <w:t>. مجله روان</w:t>
      </w:r>
      <w:r w:rsidRPr="00844A78">
        <w:rPr>
          <w:rFonts w:ascii="Times New Roman" w:eastAsia="Times New Roman" w:hAnsi="Times New Roman" w:cs="B Lotus" w:hint="cs"/>
          <w:color w:val="000000"/>
          <w:kern w:val="36"/>
          <w:sz w:val="28"/>
          <w:szCs w:val="28"/>
          <w:rtl/>
          <w:lang w:bidi="fa-IR"/>
        </w:rPr>
        <w:softHyphen/>
        <w:t>شناسی و دین، سال سوم، شماره جلد 3، صص 91-75.</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lang w:bidi="fa-IR"/>
        </w:rPr>
        <w:t xml:space="preserve">کریمی، یوسف. (1389). </w:t>
      </w:r>
      <w:r w:rsidRPr="00844A78">
        <w:rPr>
          <w:rFonts w:ascii="Times New Roman" w:eastAsia="Calibri" w:hAnsi="Times New Roman" w:cs="B Lotus" w:hint="cs"/>
          <w:i/>
          <w:iCs/>
          <w:sz w:val="28"/>
          <w:szCs w:val="28"/>
          <w:rtl/>
          <w:lang w:bidi="fa-IR"/>
        </w:rPr>
        <w:t>روان‌شناسی شخصیت</w:t>
      </w:r>
      <w:r w:rsidRPr="00844A78">
        <w:rPr>
          <w:rFonts w:ascii="Times New Roman" w:eastAsia="Calibri" w:hAnsi="Times New Roman" w:cs="B Lotus" w:hint="cs"/>
          <w:sz w:val="28"/>
          <w:szCs w:val="28"/>
          <w:rtl/>
          <w:lang w:bidi="fa-IR"/>
        </w:rPr>
        <w:t>. انتشارات ویرایش.</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rPr>
        <w:t xml:space="preserve">گلزاری، محمود. (1389). تأثیر عمره مفرده بر سلامت روان، شادکامی و عمل به باورهای دینی دانشجویان. </w:t>
      </w:r>
      <w:r w:rsidRPr="00844A78">
        <w:rPr>
          <w:rFonts w:ascii="Times New Roman" w:eastAsia="Calibri" w:hAnsi="Times New Roman" w:cs="B Lotus" w:hint="cs"/>
          <w:i/>
          <w:iCs/>
          <w:sz w:val="28"/>
          <w:szCs w:val="28"/>
          <w:rtl/>
        </w:rPr>
        <w:t>دو</w:t>
      </w:r>
      <w:r w:rsidRPr="00844A78">
        <w:rPr>
          <w:rFonts w:ascii="Times New Roman" w:eastAsia="Calibri" w:hAnsi="Times New Roman" w:cs="B Lotus"/>
          <w:i/>
          <w:iCs/>
          <w:sz w:val="28"/>
          <w:szCs w:val="28"/>
          <w:rtl/>
        </w:rPr>
        <w:t xml:space="preserve"> </w:t>
      </w:r>
      <w:r w:rsidRPr="00844A78">
        <w:rPr>
          <w:rFonts w:ascii="Times New Roman" w:eastAsia="Calibri" w:hAnsi="Times New Roman" w:cs="B Lotus" w:hint="cs"/>
          <w:i/>
          <w:iCs/>
          <w:sz w:val="28"/>
          <w:szCs w:val="28"/>
          <w:rtl/>
        </w:rPr>
        <w:t>فصلنامه علمی-تخصصی مطالعات اسلام و روان</w:t>
      </w:r>
      <w:r w:rsidRPr="00844A78">
        <w:rPr>
          <w:rFonts w:ascii="Times New Roman" w:eastAsia="Calibri" w:hAnsi="Times New Roman" w:cs="B Lotus" w:hint="cs"/>
          <w:i/>
          <w:iCs/>
          <w:sz w:val="28"/>
          <w:szCs w:val="28"/>
          <w:rtl/>
        </w:rPr>
        <w:softHyphen/>
        <w:t xml:space="preserve">شناسی، </w:t>
      </w:r>
      <w:r w:rsidRPr="00844A78">
        <w:rPr>
          <w:rFonts w:ascii="Times New Roman" w:eastAsia="Calibri" w:hAnsi="Times New Roman" w:cs="B Lotus" w:hint="cs"/>
          <w:sz w:val="28"/>
          <w:szCs w:val="28"/>
          <w:rtl/>
        </w:rPr>
        <w:t>سال</w:t>
      </w:r>
      <w:r w:rsidRPr="00844A78">
        <w:rPr>
          <w:rFonts w:ascii="Times New Roman" w:eastAsia="Calibri" w:hAnsi="Times New Roman" w:cs="B Lotus" w:hint="cs"/>
          <w:i/>
          <w:iCs/>
          <w:sz w:val="28"/>
          <w:szCs w:val="28"/>
          <w:rtl/>
        </w:rPr>
        <w:t xml:space="preserve"> </w:t>
      </w:r>
      <w:r w:rsidRPr="00844A78">
        <w:rPr>
          <w:rFonts w:ascii="Times New Roman" w:eastAsia="Calibri" w:hAnsi="Times New Roman" w:cs="B Lotus" w:hint="cs"/>
          <w:sz w:val="28"/>
          <w:szCs w:val="28"/>
          <w:rtl/>
        </w:rPr>
        <w:t>چهارم، شماره جلد 7، صص 126-111.</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lang w:bidi="fa-IR"/>
        </w:rPr>
        <w:t xml:space="preserve">گنجی، حمزه. (1391). </w:t>
      </w:r>
      <w:r w:rsidRPr="00844A78">
        <w:rPr>
          <w:rFonts w:ascii="Times New Roman" w:eastAsia="Calibri" w:hAnsi="Times New Roman" w:cs="B Lotus" w:hint="cs"/>
          <w:i/>
          <w:iCs/>
          <w:sz w:val="28"/>
          <w:szCs w:val="28"/>
          <w:rtl/>
          <w:lang w:bidi="fa-IR"/>
        </w:rPr>
        <w:t>روان</w:t>
      </w:r>
      <w:r w:rsidRPr="00844A78">
        <w:rPr>
          <w:rFonts w:ascii="Times New Roman" w:eastAsia="Calibri" w:hAnsi="Times New Roman" w:cs="B Lotus" w:hint="cs"/>
          <w:i/>
          <w:iCs/>
          <w:sz w:val="28"/>
          <w:szCs w:val="28"/>
          <w:rtl/>
          <w:lang w:bidi="fa-IR"/>
        </w:rPr>
        <w:softHyphen/>
        <w:t>شناسی عمومی</w:t>
      </w:r>
      <w:r w:rsidRPr="00844A78">
        <w:rPr>
          <w:rFonts w:ascii="Times New Roman" w:eastAsia="Calibri" w:hAnsi="Times New Roman" w:cs="B Lotus" w:hint="cs"/>
          <w:sz w:val="28"/>
          <w:szCs w:val="28"/>
          <w:rtl/>
          <w:lang w:bidi="fa-IR"/>
        </w:rPr>
        <w:t>. انتشارات سالاوان.</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rPr>
        <w:t xml:space="preserve">گودرزی، محمدعلی. (در دست چاپ). ساخت و اعتباریابی مقدماتی مقیاس ایمان مذهبی در بین دانشجویان دانشگاه شیراز. </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hint="cs"/>
          <w:sz w:val="28"/>
          <w:szCs w:val="28"/>
          <w:rtl/>
          <w:lang w:bidi="fa-IR"/>
        </w:rPr>
        <w:t xml:space="preserve">میرشاه جعفری، ابراهیم.، عابدی، محمدرضا و دریکوندی، هدایت الله. (1381). شادمانی و عوامل مؤثر بر آن. </w:t>
      </w:r>
      <w:r w:rsidRPr="00844A78">
        <w:rPr>
          <w:rFonts w:ascii="Times New Roman" w:eastAsia="Calibri" w:hAnsi="Times New Roman" w:cs="B Lotus" w:hint="cs"/>
          <w:i/>
          <w:iCs/>
          <w:sz w:val="28"/>
          <w:szCs w:val="28"/>
          <w:rtl/>
          <w:lang w:bidi="fa-IR"/>
        </w:rPr>
        <w:t>نشریه تازه‌های علوم شناختی</w:t>
      </w:r>
      <w:r w:rsidRPr="00844A78">
        <w:rPr>
          <w:rFonts w:ascii="Times New Roman" w:eastAsia="Calibri" w:hAnsi="Times New Roman" w:cs="B Lotus" w:hint="cs"/>
          <w:sz w:val="28"/>
          <w:szCs w:val="28"/>
          <w:rtl/>
          <w:lang w:bidi="fa-IR"/>
        </w:rPr>
        <w:t>. سال چهارم، شماره 3، صص 58-50.</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shd w:val="clear" w:color="auto" w:fill="FFFFFF"/>
          <w:rtl/>
        </w:rPr>
      </w:pPr>
      <w:r w:rsidRPr="00844A78">
        <w:rPr>
          <w:rFonts w:ascii="Times New Roman" w:eastAsia="Calibri" w:hAnsi="Times New Roman" w:cs="B Lotus" w:hint="cs"/>
          <w:sz w:val="28"/>
          <w:szCs w:val="28"/>
          <w:shd w:val="clear" w:color="auto" w:fill="FFFFFF"/>
          <w:rtl/>
          <w:lang w:bidi="fa-IR"/>
        </w:rPr>
        <w:t>میرهاشمیان، حمیرا. (1378).</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اعتقادات</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مذهبی</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در</w:t>
      </w:r>
      <w:r w:rsidRPr="00844A78">
        <w:rPr>
          <w:rFonts w:ascii="Times New Roman" w:eastAsia="Calibri" w:hAnsi="Times New Roman" w:cs="B Lotus"/>
          <w:sz w:val="28"/>
          <w:szCs w:val="28"/>
          <w:shd w:val="clear" w:color="auto" w:fill="FFFFFF"/>
          <w:rtl/>
          <w:lang w:bidi="fa-IR"/>
        </w:rPr>
        <w:t xml:space="preserve"> شکل‌گ</w:t>
      </w:r>
      <w:r w:rsidRPr="00844A78">
        <w:rPr>
          <w:rFonts w:ascii="Times New Roman" w:eastAsia="Calibri" w:hAnsi="Times New Roman" w:cs="B Lotus" w:hint="cs"/>
          <w:sz w:val="28"/>
          <w:szCs w:val="28"/>
          <w:shd w:val="clear" w:color="auto" w:fill="FFFFFF"/>
          <w:rtl/>
          <w:lang w:bidi="fa-IR"/>
        </w:rPr>
        <w:t>یری</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منبع</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کنترل</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و</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نیمرخ</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روانی</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دانشجویان</w:t>
      </w:r>
      <w:r w:rsidRPr="00844A78">
        <w:rPr>
          <w:rFonts w:ascii="Times New Roman" w:eastAsia="Calibri" w:hAnsi="Times New Roman" w:cs="B Lotus"/>
          <w:sz w:val="28"/>
          <w:szCs w:val="28"/>
          <w:shd w:val="clear" w:color="auto" w:fill="FFFFFF"/>
          <w:rtl/>
          <w:lang w:bidi="fa-IR"/>
        </w:rPr>
        <w:t xml:space="preserve"> دانشگاه‌ها</w:t>
      </w:r>
      <w:r w:rsidRPr="00844A78">
        <w:rPr>
          <w:rFonts w:ascii="Times New Roman" w:eastAsia="Calibri" w:hAnsi="Times New Roman" w:cs="B Lotus" w:hint="cs"/>
          <w:sz w:val="28"/>
          <w:szCs w:val="28"/>
          <w:shd w:val="clear" w:color="auto" w:fill="FFFFFF"/>
          <w:rtl/>
          <w:lang w:bidi="fa-IR"/>
        </w:rPr>
        <w:t>ی</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sz w:val="28"/>
          <w:szCs w:val="28"/>
          <w:shd w:val="clear" w:color="auto" w:fill="FFFFFF"/>
          <w:rtl/>
          <w:lang w:bidi="fa-IR"/>
        </w:rPr>
        <w:t>تهران.</w:t>
      </w:r>
      <w:r w:rsidRPr="00844A78">
        <w:rPr>
          <w:rFonts w:ascii="Times New Roman" w:eastAsia="Calibri" w:hAnsi="Times New Roman" w:cs="B Lotus"/>
          <w:sz w:val="28"/>
          <w:szCs w:val="28"/>
          <w:shd w:val="clear" w:color="auto" w:fill="FFFFFF"/>
          <w:rtl/>
          <w:lang w:bidi="fa-IR"/>
        </w:rPr>
        <w:t xml:space="preserve"> </w:t>
      </w:r>
      <w:r w:rsidRPr="00844A78">
        <w:rPr>
          <w:rFonts w:ascii="Times New Roman" w:eastAsia="Calibri" w:hAnsi="Times New Roman" w:cs="B Lotus" w:hint="cs"/>
          <w:i/>
          <w:iCs/>
          <w:sz w:val="28"/>
          <w:szCs w:val="28"/>
          <w:shd w:val="clear" w:color="auto" w:fill="FFFFFF"/>
          <w:rtl/>
          <w:lang w:bidi="fa-IR"/>
        </w:rPr>
        <w:t>نشریه</w:t>
      </w:r>
      <w:r w:rsidRPr="00844A78">
        <w:rPr>
          <w:rFonts w:ascii="Times New Roman" w:eastAsia="Calibri" w:hAnsi="Times New Roman" w:cs="B Lotus"/>
          <w:i/>
          <w:iCs/>
          <w:sz w:val="28"/>
          <w:szCs w:val="28"/>
          <w:shd w:val="clear" w:color="auto" w:fill="FFFFFF"/>
          <w:rtl/>
          <w:lang w:bidi="fa-IR"/>
        </w:rPr>
        <w:t xml:space="preserve"> </w:t>
      </w:r>
      <w:r w:rsidRPr="00844A78">
        <w:rPr>
          <w:rFonts w:ascii="Times New Roman" w:eastAsia="Calibri" w:hAnsi="Times New Roman" w:cs="B Lotus" w:hint="cs"/>
          <w:i/>
          <w:iCs/>
          <w:sz w:val="28"/>
          <w:szCs w:val="28"/>
          <w:shd w:val="clear" w:color="auto" w:fill="FFFFFF"/>
          <w:rtl/>
          <w:lang w:bidi="fa-IR"/>
        </w:rPr>
        <w:t>مطالعات</w:t>
      </w:r>
      <w:r w:rsidRPr="00844A78">
        <w:rPr>
          <w:rFonts w:ascii="Times New Roman" w:eastAsia="Calibri" w:hAnsi="Times New Roman" w:cs="B Lotus"/>
          <w:i/>
          <w:iCs/>
          <w:sz w:val="28"/>
          <w:szCs w:val="28"/>
          <w:shd w:val="clear" w:color="auto" w:fill="FFFFFF"/>
          <w:rtl/>
          <w:lang w:bidi="fa-IR"/>
        </w:rPr>
        <w:t xml:space="preserve"> </w:t>
      </w:r>
      <w:r w:rsidRPr="00844A78">
        <w:rPr>
          <w:rFonts w:ascii="Times New Roman" w:eastAsia="Calibri" w:hAnsi="Times New Roman" w:cs="B Lotus" w:hint="cs"/>
          <w:i/>
          <w:iCs/>
          <w:sz w:val="28"/>
          <w:szCs w:val="28"/>
          <w:shd w:val="clear" w:color="auto" w:fill="FFFFFF"/>
          <w:rtl/>
          <w:lang w:bidi="fa-IR"/>
        </w:rPr>
        <w:t>معرفتی</w:t>
      </w:r>
      <w:r w:rsidRPr="00844A78">
        <w:rPr>
          <w:rFonts w:ascii="Times New Roman" w:eastAsia="Calibri" w:hAnsi="Times New Roman" w:cs="B Lotus"/>
          <w:i/>
          <w:iCs/>
          <w:sz w:val="28"/>
          <w:szCs w:val="28"/>
          <w:shd w:val="clear" w:color="auto" w:fill="FFFFFF"/>
          <w:rtl/>
          <w:lang w:bidi="fa-IR"/>
        </w:rPr>
        <w:t xml:space="preserve"> </w:t>
      </w:r>
      <w:r w:rsidRPr="00844A78">
        <w:rPr>
          <w:rFonts w:ascii="Times New Roman" w:eastAsia="Calibri" w:hAnsi="Times New Roman" w:cs="B Lotus" w:hint="cs"/>
          <w:i/>
          <w:iCs/>
          <w:sz w:val="28"/>
          <w:szCs w:val="28"/>
          <w:shd w:val="clear" w:color="auto" w:fill="FFFFFF"/>
          <w:rtl/>
          <w:lang w:bidi="fa-IR"/>
        </w:rPr>
        <w:t>در</w:t>
      </w:r>
      <w:r w:rsidRPr="00844A78">
        <w:rPr>
          <w:rFonts w:ascii="Times New Roman" w:eastAsia="Calibri" w:hAnsi="Times New Roman" w:cs="B Lotus"/>
          <w:i/>
          <w:iCs/>
          <w:sz w:val="28"/>
          <w:szCs w:val="28"/>
          <w:shd w:val="clear" w:color="auto" w:fill="FFFFFF"/>
          <w:rtl/>
          <w:lang w:bidi="fa-IR"/>
        </w:rPr>
        <w:t xml:space="preserve"> </w:t>
      </w:r>
      <w:r w:rsidRPr="00844A78">
        <w:rPr>
          <w:rFonts w:ascii="Times New Roman" w:eastAsia="Calibri" w:hAnsi="Times New Roman" w:cs="B Lotus" w:hint="cs"/>
          <w:i/>
          <w:iCs/>
          <w:sz w:val="28"/>
          <w:szCs w:val="28"/>
          <w:shd w:val="clear" w:color="auto" w:fill="FFFFFF"/>
          <w:rtl/>
          <w:lang w:bidi="fa-IR"/>
        </w:rPr>
        <w:t>دانشگاه</w:t>
      </w:r>
      <w:r w:rsidRPr="00844A78">
        <w:rPr>
          <w:rFonts w:ascii="Times New Roman" w:eastAsia="Calibri" w:hAnsi="Times New Roman" w:cs="B Lotus"/>
          <w:i/>
          <w:iCs/>
          <w:sz w:val="28"/>
          <w:szCs w:val="28"/>
          <w:shd w:val="clear" w:color="auto" w:fill="FFFFFF"/>
          <w:rtl/>
          <w:lang w:bidi="fa-IR"/>
        </w:rPr>
        <w:t xml:space="preserve"> </w:t>
      </w:r>
      <w:r w:rsidRPr="00844A78">
        <w:rPr>
          <w:rFonts w:ascii="Times New Roman" w:eastAsia="Calibri" w:hAnsi="Times New Roman" w:cs="B Lotus" w:hint="cs"/>
          <w:i/>
          <w:iCs/>
          <w:sz w:val="28"/>
          <w:szCs w:val="28"/>
          <w:shd w:val="clear" w:color="auto" w:fill="FFFFFF"/>
          <w:rtl/>
          <w:lang w:bidi="fa-IR"/>
        </w:rPr>
        <w:t>اسلامی</w:t>
      </w:r>
      <w:r w:rsidRPr="00844A78">
        <w:rPr>
          <w:rFonts w:ascii="Times New Roman" w:eastAsia="Calibri" w:hAnsi="Times New Roman" w:cs="B Lotus" w:hint="cs"/>
          <w:sz w:val="28"/>
          <w:szCs w:val="28"/>
          <w:shd w:val="clear" w:color="auto" w:fill="FFFFFF"/>
          <w:rtl/>
          <w:lang w:bidi="fa-IR"/>
        </w:rPr>
        <w:t>، شماره جلد</w:t>
      </w:r>
      <w:r w:rsidRPr="00844A78">
        <w:rPr>
          <w:rFonts w:ascii="Times New Roman" w:eastAsia="Calibri" w:hAnsi="Times New Roman" w:cs="B Lotus"/>
          <w:sz w:val="28"/>
          <w:szCs w:val="28"/>
          <w:shd w:val="clear" w:color="auto" w:fill="FFFFFF"/>
          <w:rtl/>
          <w:lang w:bidi="fa-IR"/>
        </w:rPr>
        <w:t xml:space="preserve"> 8</w:t>
      </w:r>
      <w:r w:rsidRPr="00844A78">
        <w:rPr>
          <w:rFonts w:ascii="Times New Roman" w:eastAsia="Calibri" w:hAnsi="Times New Roman" w:cs="B Lotus" w:hint="cs"/>
          <w:sz w:val="28"/>
          <w:szCs w:val="28"/>
          <w:shd w:val="clear" w:color="auto" w:fill="FFFFFF"/>
          <w:rtl/>
          <w:lang w:bidi="fa-IR"/>
        </w:rPr>
        <w:t>، صص 80-69.</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نادری، فرح و صفوی، سید آسیه. (1390). رابطه سبک‌های تفکر و انعطاف‌پذیری کنشی با اختلال در سلامت روان زنان آسیب‌دیده شهر اهواز. </w:t>
      </w:r>
      <w:r w:rsidRPr="00844A78">
        <w:rPr>
          <w:rFonts w:ascii="Times New Roman" w:eastAsia="Calibri" w:hAnsi="Times New Roman" w:cs="B Lotus" w:hint="cs"/>
          <w:i/>
          <w:iCs/>
          <w:sz w:val="28"/>
          <w:szCs w:val="28"/>
          <w:rtl/>
        </w:rPr>
        <w:t>فصلنامه یافته‌های نو در روان</w:t>
      </w:r>
      <w:r w:rsidRPr="00844A78">
        <w:rPr>
          <w:rFonts w:ascii="Times New Roman" w:eastAsia="Calibri" w:hAnsi="Times New Roman" w:cs="B Lotus" w:hint="cs"/>
          <w:i/>
          <w:iCs/>
          <w:sz w:val="28"/>
          <w:szCs w:val="28"/>
          <w:rtl/>
        </w:rPr>
        <w:softHyphen/>
        <w:t>شناسی</w:t>
      </w:r>
      <w:r w:rsidRPr="00844A78">
        <w:rPr>
          <w:rFonts w:ascii="Times New Roman" w:eastAsia="Calibri" w:hAnsi="Times New Roman" w:cs="B Lotus" w:hint="cs"/>
          <w:sz w:val="28"/>
          <w:szCs w:val="28"/>
          <w:rtl/>
        </w:rPr>
        <w:t>، شماره جلد 5، صص 126-111.</w:t>
      </w:r>
    </w:p>
    <w:p w:rsidR="007C7DB7" w:rsidRPr="00844A78" w:rsidRDefault="007C7DB7" w:rsidP="00844A78">
      <w:pPr>
        <w:widowControl w:val="0"/>
        <w:bidi/>
        <w:spacing w:after="0" w:line="360" w:lineRule="auto"/>
        <w:ind w:left="567" w:hanging="567"/>
        <w:jc w:val="both"/>
        <w:rPr>
          <w:rFonts w:ascii="Times New Roman" w:eastAsia="Calibri" w:hAnsi="Times New Roman" w:cs="B Lotus"/>
          <w:color w:val="000000"/>
          <w:sz w:val="28"/>
          <w:szCs w:val="28"/>
          <w:rtl/>
        </w:rPr>
      </w:pPr>
      <w:r w:rsidRPr="00844A78">
        <w:rPr>
          <w:rFonts w:ascii="Times New Roman" w:eastAsia="Calibri" w:hAnsi="Times New Roman" w:cs="B Lotus" w:hint="cs"/>
          <w:color w:val="000000"/>
          <w:sz w:val="28"/>
          <w:szCs w:val="28"/>
          <w:rtl/>
        </w:rPr>
        <w:t xml:space="preserve">ناصری، وحید. (1384). </w:t>
      </w:r>
      <w:r w:rsidRPr="00844A78">
        <w:rPr>
          <w:rFonts w:ascii="Times New Roman" w:eastAsia="Calibri" w:hAnsi="Times New Roman" w:cs="B Lotus" w:hint="cs"/>
          <w:i/>
          <w:iCs/>
          <w:color w:val="000000"/>
          <w:sz w:val="28"/>
          <w:szCs w:val="28"/>
          <w:rtl/>
        </w:rPr>
        <w:t>اصول سلامت در محیط کار</w:t>
      </w:r>
      <w:r w:rsidRPr="00844A78">
        <w:rPr>
          <w:rFonts w:ascii="Times New Roman" w:eastAsia="Calibri" w:hAnsi="Times New Roman" w:cs="B Lotus" w:hint="cs"/>
          <w:color w:val="000000"/>
          <w:sz w:val="28"/>
          <w:szCs w:val="28"/>
          <w:rtl/>
        </w:rPr>
        <w:t>. تهران، انتشارات آسمان.</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نجات، حمید و ایروانی، محمود (1378). مفهوم سلامت روان در مکاتب روان</w:t>
      </w:r>
      <w:r w:rsidRPr="00844A78">
        <w:rPr>
          <w:rFonts w:ascii="Times New Roman" w:eastAsia="Calibri" w:hAnsi="Times New Roman" w:cs="B Lotus" w:hint="cs"/>
          <w:sz w:val="28"/>
          <w:szCs w:val="28"/>
          <w:rtl/>
        </w:rPr>
        <w:softHyphen/>
        <w:t>شناسی</w:t>
      </w:r>
      <w:r w:rsidRPr="00844A78">
        <w:rPr>
          <w:rFonts w:ascii="Times New Roman" w:eastAsia="Calibri" w:hAnsi="Times New Roman" w:cs="B Lotus" w:hint="cs"/>
          <w:i/>
          <w:iCs/>
          <w:sz w:val="28"/>
          <w:szCs w:val="28"/>
          <w:rtl/>
        </w:rPr>
        <w:t>. فصلنامه اصول بهداشت روانی</w:t>
      </w:r>
      <w:r w:rsidRPr="00844A78">
        <w:rPr>
          <w:rFonts w:ascii="Times New Roman" w:eastAsia="Calibri" w:hAnsi="Times New Roman" w:cs="B Lotus" w:hint="cs"/>
          <w:sz w:val="28"/>
          <w:szCs w:val="28"/>
          <w:rtl/>
        </w:rPr>
        <w:t>، شماره جلد 1، صص 166-160.</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میرشاه جعفری، ابراهیم.، عابدی، محمدرضا</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hint="cs"/>
          <w:sz w:val="28"/>
          <w:szCs w:val="28"/>
          <w:rtl/>
        </w:rPr>
        <w:t xml:space="preserve"> دریکوندی، هدایت اله. (1381). شادمانی و عوامل مؤثر بر آن. </w:t>
      </w:r>
      <w:r w:rsidRPr="00844A78">
        <w:rPr>
          <w:rFonts w:ascii="Times New Roman" w:eastAsia="Calibri" w:hAnsi="Times New Roman" w:cs="B Lotus" w:hint="cs"/>
          <w:i/>
          <w:iCs/>
          <w:sz w:val="28"/>
          <w:szCs w:val="28"/>
          <w:rtl/>
        </w:rPr>
        <w:t>مجله تازه‌های علوم شناختی</w:t>
      </w:r>
      <w:r w:rsidRPr="00844A78">
        <w:rPr>
          <w:rFonts w:ascii="Times New Roman" w:eastAsia="Calibri" w:hAnsi="Times New Roman" w:cs="B Lotus" w:hint="cs"/>
          <w:sz w:val="28"/>
          <w:szCs w:val="28"/>
          <w:rtl/>
        </w:rPr>
        <w:t>، شماره جلد 4، صص 58-50.</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 xml:space="preserve">میلانی فر، بهروز. (1388)، </w:t>
      </w:r>
      <w:r w:rsidRPr="00844A78">
        <w:rPr>
          <w:rFonts w:ascii="Times New Roman" w:eastAsia="Calibri" w:hAnsi="Times New Roman" w:cs="B Lotus" w:hint="cs"/>
          <w:i/>
          <w:iCs/>
          <w:sz w:val="28"/>
          <w:szCs w:val="28"/>
          <w:rtl/>
        </w:rPr>
        <w:t>بهداشت روانی</w:t>
      </w:r>
      <w:r w:rsidRPr="00844A78">
        <w:rPr>
          <w:rFonts w:ascii="Times New Roman" w:eastAsia="Calibri" w:hAnsi="Times New Roman" w:cs="B Lotus" w:hint="cs"/>
          <w:sz w:val="28"/>
          <w:szCs w:val="28"/>
          <w:rtl/>
        </w:rPr>
        <w:t>. تهران، انتشارات قومس.</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hint="cs"/>
          <w:sz w:val="28"/>
          <w:szCs w:val="28"/>
          <w:rtl/>
        </w:rPr>
        <w:t>یاریاری، فریدون</w:t>
      </w:r>
      <w:r w:rsidRPr="00844A78">
        <w:rPr>
          <w:rFonts w:ascii="Times New Roman" w:eastAsia="Calibri" w:hAnsi="Times New Roman" w:cs="B Lotus" w:hint="cs"/>
          <w:sz w:val="28"/>
          <w:szCs w:val="28"/>
          <w:rtl/>
          <w:lang w:bidi="fa-IR"/>
        </w:rPr>
        <w:t>.،</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مرادی، علیرضا 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یحیی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زاده، سلیمان. (1386). رابطه‌ی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هوش</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هیجانی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و</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منبع</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کنترل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با</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سلامت</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روان‌شناختی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در</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بین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دانشجویان</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دانشگاه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مازندران. نشریه</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مطالعات</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روان‌شناختی،</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سال</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سوم،</w:t>
      </w:r>
      <w:r w:rsidRPr="00844A78">
        <w:rPr>
          <w:rFonts w:ascii="Times New Roman" w:eastAsia="Calibri" w:hAnsi="Times New Roman" w:cs="B Lotus"/>
          <w:sz w:val="28"/>
          <w:szCs w:val="28"/>
          <w:rtl/>
        </w:rPr>
        <w:t xml:space="preserve"> </w:t>
      </w:r>
      <w:r w:rsidRPr="00844A78">
        <w:rPr>
          <w:rFonts w:ascii="Times New Roman" w:eastAsia="Calibri" w:hAnsi="Times New Roman" w:cs="B Lotus" w:hint="cs"/>
          <w:sz w:val="28"/>
          <w:szCs w:val="28"/>
          <w:rtl/>
        </w:rPr>
        <w:t>شماره جلد</w:t>
      </w:r>
      <w:r w:rsidRPr="00844A78">
        <w:rPr>
          <w:rFonts w:ascii="Times New Roman" w:eastAsia="Calibri" w:hAnsi="Times New Roman" w:cs="B Lotus"/>
          <w:sz w:val="28"/>
          <w:szCs w:val="28"/>
          <w:rtl/>
        </w:rPr>
        <w:t xml:space="preserve"> 1</w:t>
      </w:r>
      <w:r w:rsidRPr="00844A78">
        <w:rPr>
          <w:rFonts w:ascii="Times New Roman" w:eastAsia="Calibri" w:hAnsi="Times New Roman" w:cs="B Lotus" w:hint="cs"/>
          <w:sz w:val="28"/>
          <w:szCs w:val="28"/>
          <w:rtl/>
        </w:rPr>
        <w:t>، صص 40-21.</w:t>
      </w:r>
    </w:p>
    <w:p w:rsidR="007C7DB7" w:rsidRPr="00844A78" w:rsidRDefault="007C7DB7" w:rsidP="00844A78">
      <w:pPr>
        <w:widowControl w:val="0"/>
        <w:bidi/>
        <w:spacing w:after="0" w:line="360" w:lineRule="auto"/>
        <w:ind w:left="567" w:hanging="567"/>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b/>
          <w:bCs/>
          <w:sz w:val="28"/>
          <w:szCs w:val="28"/>
          <w:rtl/>
        </w:rPr>
      </w:pPr>
    </w:p>
    <w:p w:rsidR="007C7DB7" w:rsidRPr="00844A78" w:rsidRDefault="007C7DB7" w:rsidP="00844A78">
      <w:pPr>
        <w:widowControl w:val="0"/>
        <w:bidi/>
        <w:spacing w:after="0" w:line="360" w:lineRule="auto"/>
        <w:jc w:val="both"/>
        <w:rPr>
          <w:rFonts w:ascii="Times New Roman" w:eastAsia="Calibri" w:hAnsi="Times New Roman" w:cs="B Lotus"/>
          <w:sz w:val="28"/>
          <w:szCs w:val="28"/>
          <w:rtl/>
          <w:lang w:bidi="fa-IR"/>
        </w:rPr>
      </w:pPr>
      <w:r w:rsidRPr="00844A78">
        <w:rPr>
          <w:rFonts w:ascii="Times New Roman" w:eastAsia="Calibri" w:hAnsi="Times New Roman" w:cs="B Lotus" w:hint="cs"/>
          <w:b/>
          <w:bCs/>
          <w:sz w:val="28"/>
          <w:szCs w:val="28"/>
          <w:rtl/>
        </w:rPr>
        <w:t>منابع انگلیسی</w:t>
      </w:r>
    </w:p>
    <w:p w:rsidR="007C7DB7" w:rsidRPr="00844A78" w:rsidRDefault="007C7DB7" w:rsidP="00844A78">
      <w:pPr>
        <w:widowControl w:val="0"/>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Abdel-Khalek, M. (2014). Happiness, health and religiosity: significant associations among Lebanese adolescents. </w:t>
      </w:r>
      <w:r w:rsidRPr="00844A78">
        <w:rPr>
          <w:rFonts w:ascii="Times New Roman" w:eastAsia="Calibri" w:hAnsi="Times New Roman" w:cs="B Lotus"/>
          <w:i/>
          <w:iCs/>
          <w:sz w:val="28"/>
          <w:szCs w:val="28"/>
        </w:rPr>
        <w:t>Mental Health, Religion &amp; Culture</w:t>
      </w:r>
      <w:r w:rsidRPr="00844A78">
        <w:rPr>
          <w:rFonts w:ascii="Times New Roman" w:eastAsia="Calibri" w:hAnsi="Times New Roman" w:cs="B Lotus"/>
          <w:sz w:val="28"/>
          <w:szCs w:val="28"/>
        </w:rPr>
        <w:t>, 17(1): 30-38.</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Abdel-Khalek, M. (2007). Religiosity, happiness, health, and psychopathology in a probability sample of Muslim adolescents. </w:t>
      </w:r>
      <w:r w:rsidRPr="00844A78">
        <w:rPr>
          <w:rFonts w:ascii="Times New Roman" w:eastAsia="Calibri" w:hAnsi="Times New Roman" w:cs="B Lotus"/>
          <w:i/>
          <w:iCs/>
          <w:sz w:val="28"/>
          <w:szCs w:val="28"/>
        </w:rPr>
        <w:t>Mental Health, Religion &amp; Culture</w:t>
      </w:r>
      <w:r w:rsidRPr="00844A78">
        <w:rPr>
          <w:rFonts w:ascii="Times New Roman" w:eastAsia="Calibri" w:hAnsi="Times New Roman" w:cs="B Lotus"/>
          <w:sz w:val="28"/>
          <w:szCs w:val="28"/>
        </w:rPr>
        <w:t>, 10(6): 571-583.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Abdel-Khalek, M. (2013). Religiosity, health and happiness: Significant relations in adolescents from Qatar. Published online Dec, 16, 2013.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Bekker, M. H. J. and Croon, M. A. (2010). The roles of autonomy-connectedness and attachment styles in depression and anxiety. </w:t>
      </w:r>
      <w:r w:rsidRPr="00844A78">
        <w:rPr>
          <w:rFonts w:ascii="Times New Roman" w:eastAsia="Calibri" w:hAnsi="Times New Roman" w:cs="B Lotus"/>
          <w:i/>
          <w:iCs/>
          <w:sz w:val="28"/>
          <w:szCs w:val="28"/>
        </w:rPr>
        <w:t>Journal of Social and Personal Relationships</w:t>
      </w:r>
      <w:r w:rsidRPr="00844A78">
        <w:rPr>
          <w:rFonts w:ascii="Times New Roman" w:eastAsia="Calibri" w:hAnsi="Times New Roman" w:cs="B Lotus"/>
          <w:sz w:val="28"/>
          <w:szCs w:val="28"/>
        </w:rPr>
        <w:t>, 27.7, 908-923.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Chen, E. (2009). A study on the relation among attachment, perfectionism and mental health of adolescents. </w:t>
      </w:r>
      <w:r w:rsidRPr="00844A78">
        <w:rPr>
          <w:rFonts w:ascii="Times New Roman" w:eastAsia="Calibri" w:hAnsi="Times New Roman" w:cs="B Lotus"/>
          <w:i/>
          <w:iCs/>
          <w:sz w:val="28"/>
          <w:szCs w:val="28"/>
        </w:rPr>
        <w:t>Chinese Journal of Clinical Psychology</w:t>
      </w:r>
      <w:r w:rsidRPr="00844A78">
        <w:rPr>
          <w:rFonts w:ascii="Times New Roman" w:eastAsia="Calibri" w:hAnsi="Times New Roman" w:cs="B Lotus"/>
          <w:sz w:val="28"/>
          <w:szCs w:val="28"/>
        </w:rPr>
        <w:t>, 17(2): 240-242.</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Cirhinlioglu, F. G. and Ozdikmenli-Demir, G. (2012). Religious orientation and its relation to locus of control and depression. </w:t>
      </w:r>
      <w:r w:rsidRPr="00844A78">
        <w:rPr>
          <w:rFonts w:ascii="Times New Roman" w:eastAsia="Calibri" w:hAnsi="Times New Roman" w:cs="B Lotus"/>
          <w:i/>
          <w:iCs/>
          <w:sz w:val="28"/>
          <w:szCs w:val="28"/>
        </w:rPr>
        <w:t>Archive for the Psychology of Religions</w:t>
      </w:r>
      <w:r w:rsidRPr="00844A78">
        <w:rPr>
          <w:rFonts w:ascii="Times New Roman" w:eastAsia="Calibri" w:hAnsi="Times New Roman" w:cs="B Lotus"/>
          <w:sz w:val="28"/>
          <w:szCs w:val="28"/>
        </w:rPr>
        <w:t>, 34(3), 341-362.</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Coursey L. E., Kenworthy, J. B. and Jones, J. R. (2013). A meta-analysis of the relationship between intrinsic religiosity and locus of control.</w:t>
      </w:r>
      <w:r w:rsidRPr="00844A78">
        <w:rPr>
          <w:rFonts w:ascii="Times New Roman" w:eastAsia="Calibri" w:hAnsi="Times New Roman" w:cs="B Lotus"/>
          <w:i/>
          <w:iCs/>
          <w:sz w:val="28"/>
          <w:szCs w:val="28"/>
        </w:rPr>
        <w:t xml:space="preserve"> Archive for the Psychology of Religions</w:t>
      </w:r>
      <w:r w:rsidRPr="00844A78">
        <w:rPr>
          <w:rFonts w:ascii="Times New Roman" w:eastAsia="Calibri" w:hAnsi="Times New Roman" w:cs="B Lotus"/>
          <w:sz w:val="28"/>
          <w:szCs w:val="28"/>
        </w:rPr>
        <w:t>, 35(3),  347-368.</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Currier, J. M., Holland, J. M. and Allen, D. (2012). Attachment and mental health symptoms among U.S. Afghanistan and Iraq veterans seeking health care services. </w:t>
      </w:r>
      <w:r w:rsidRPr="00844A78">
        <w:rPr>
          <w:rFonts w:ascii="Times New Roman" w:eastAsia="Calibri" w:hAnsi="Times New Roman" w:cs="B Lotus"/>
          <w:i/>
          <w:iCs/>
          <w:sz w:val="28"/>
          <w:szCs w:val="28"/>
        </w:rPr>
        <w:t>Journal of Traumatic Stress</w:t>
      </w:r>
      <w:r w:rsidRPr="00844A78">
        <w:rPr>
          <w:rFonts w:ascii="Times New Roman" w:eastAsia="Calibri" w:hAnsi="Times New Roman" w:cs="B Lotus"/>
          <w:sz w:val="28"/>
          <w:szCs w:val="28"/>
        </w:rPr>
        <w:t>, 25(6), 633-640.</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Diener, E., Wolsic, B. and Fujita, F. (1995). Physical attractiveness and subjective well-being. </w:t>
      </w:r>
      <w:r w:rsidRPr="00844A78">
        <w:rPr>
          <w:rFonts w:ascii="Times New Roman" w:eastAsia="Calibri" w:hAnsi="Times New Roman" w:cs="B Lotus"/>
          <w:i/>
          <w:iCs/>
          <w:sz w:val="28"/>
          <w:szCs w:val="28"/>
        </w:rPr>
        <w:t>Journal of Personality and Social Psychology</w:t>
      </w:r>
      <w:r w:rsidRPr="00844A78">
        <w:rPr>
          <w:rFonts w:ascii="Times New Roman" w:eastAsia="Calibri" w:hAnsi="Times New Roman" w:cs="B Lotus"/>
          <w:sz w:val="28"/>
          <w:szCs w:val="28"/>
        </w:rPr>
        <w:t>, 69(1), 120-129.</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Dozois, D. J. A, &amp; Dobson, K. S, (Eds). (2004). </w:t>
      </w:r>
      <w:r w:rsidRPr="00844A78">
        <w:rPr>
          <w:rFonts w:ascii="Times New Roman" w:eastAsia="Calibri" w:hAnsi="Times New Roman" w:cs="B Lotus"/>
          <w:i/>
          <w:iCs/>
          <w:sz w:val="28"/>
          <w:szCs w:val="28"/>
        </w:rPr>
        <w:t>The prevention of anxiety and depression: Theory, research, and practice</w:t>
      </w:r>
      <w:r w:rsidRPr="00844A78">
        <w:rPr>
          <w:rFonts w:ascii="Times New Roman" w:eastAsia="Calibri" w:hAnsi="Times New Roman" w:cs="B Lotus"/>
          <w:sz w:val="28"/>
          <w:szCs w:val="28"/>
        </w:rPr>
        <w:t>. Whashington. Dc: American Psychological Association.</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Feist, G. J., Bodner, T. E., Jacobs, J. F., Miles, M. and Tan, V. (1995).  Integrating top-down and bottom-up structural models of subjective well-being: A longitudinal investigation. </w:t>
      </w:r>
      <w:r w:rsidRPr="00844A78">
        <w:rPr>
          <w:rFonts w:ascii="Times New Roman" w:eastAsia="Calibri" w:hAnsi="Times New Roman" w:cs="B Lotus"/>
          <w:i/>
          <w:iCs/>
          <w:sz w:val="28"/>
          <w:szCs w:val="28"/>
        </w:rPr>
        <w:t>Journal of Personality and Social Psychology</w:t>
      </w:r>
      <w:r w:rsidRPr="00844A78">
        <w:rPr>
          <w:rFonts w:ascii="Times New Roman" w:eastAsia="Calibri" w:hAnsi="Times New Roman" w:cs="B Lotus"/>
          <w:sz w:val="28"/>
          <w:szCs w:val="28"/>
        </w:rPr>
        <w:t>, 68(1), 138-150.</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Flannelly, J. K. and Galek, K. (2010). Religion, Evolution, and Mental Health: Attachment Theory and ETAS Theory. </w:t>
      </w:r>
      <w:r w:rsidRPr="00844A78">
        <w:rPr>
          <w:rFonts w:ascii="Times New Roman" w:eastAsia="Calibri" w:hAnsi="Times New Roman" w:cs="B Lotus"/>
          <w:i/>
          <w:iCs/>
          <w:sz w:val="28"/>
          <w:szCs w:val="28"/>
        </w:rPr>
        <w:t>Religion Health</w:t>
      </w:r>
      <w:r w:rsidRPr="00844A78">
        <w:rPr>
          <w:rFonts w:ascii="Times New Roman" w:eastAsia="Calibri" w:hAnsi="Times New Roman" w:cs="B Lotus"/>
          <w:sz w:val="28"/>
          <w:szCs w:val="28"/>
        </w:rPr>
        <w:t>, 49, 337-350.</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Granqvist, P. and Hagekull, B. (2000). Religiosity, adult attachment, and why "singles" are more religious. </w:t>
      </w:r>
      <w:r w:rsidRPr="00844A78">
        <w:rPr>
          <w:rFonts w:ascii="Times New Roman" w:eastAsia="Calibri" w:hAnsi="Times New Roman" w:cs="B Lotus"/>
          <w:i/>
          <w:iCs/>
          <w:sz w:val="28"/>
          <w:szCs w:val="28"/>
        </w:rPr>
        <w:t>International Journal for the Psychology of Religion</w:t>
      </w:r>
      <w:r w:rsidRPr="00844A78">
        <w:rPr>
          <w:rFonts w:ascii="Times New Roman" w:eastAsia="Calibri" w:hAnsi="Times New Roman" w:cs="B Lotus"/>
          <w:sz w:val="28"/>
          <w:szCs w:val="28"/>
        </w:rPr>
        <w:t>, 10(2),  111-123.</w:t>
      </w:r>
    </w:p>
    <w:p w:rsidR="007C7DB7" w:rsidRPr="00844A78" w:rsidRDefault="007C7DB7" w:rsidP="00844A78">
      <w:pPr>
        <w:widowControl w:val="0"/>
        <w:shd w:val="clear" w:color="auto" w:fill="FFFFFF"/>
        <w:spacing w:after="0" w:line="360" w:lineRule="auto"/>
        <w:ind w:left="567" w:hanging="567"/>
        <w:jc w:val="both"/>
        <w:outlineLvl w:val="1"/>
        <w:rPr>
          <w:rFonts w:ascii="Times New Roman" w:eastAsia="Times New Roman" w:hAnsi="Times New Roman" w:cs="B Lotus"/>
          <w:sz w:val="28"/>
          <w:szCs w:val="28"/>
        </w:rPr>
      </w:pPr>
      <w:r w:rsidRPr="00844A78">
        <w:rPr>
          <w:rFonts w:ascii="Times New Roman" w:eastAsia="Times New Roman" w:hAnsi="Times New Roman" w:cs="B Lotus"/>
          <w:sz w:val="28"/>
          <w:szCs w:val="28"/>
        </w:rPr>
        <w:t xml:space="preserve">Janssen, F., Banziger, S., Denzutter, J. and Hutsebaut, D. (2005). Religion and mental health: Aspects of the relation between religious measures and positive and negative mental health. </w:t>
      </w:r>
      <w:r w:rsidRPr="00844A78">
        <w:rPr>
          <w:rFonts w:ascii="Times New Roman" w:eastAsia="Times New Roman" w:hAnsi="Times New Roman" w:cs="B Lotus"/>
          <w:i/>
          <w:iCs/>
          <w:sz w:val="28"/>
          <w:szCs w:val="28"/>
        </w:rPr>
        <w:t>Archive for the Psychology of Religions</w:t>
      </w:r>
      <w:r w:rsidRPr="00844A78">
        <w:rPr>
          <w:rFonts w:ascii="Times New Roman" w:eastAsia="Times New Roman" w:hAnsi="Times New Roman" w:cs="B Lotus"/>
          <w:sz w:val="28"/>
          <w:szCs w:val="28"/>
        </w:rPr>
        <w:t>, 27, 19-44.</w:t>
      </w:r>
    </w:p>
    <w:p w:rsidR="007C7DB7" w:rsidRPr="00844A78" w:rsidRDefault="007C7DB7" w:rsidP="00844A78">
      <w:pPr>
        <w:widowControl w:val="0"/>
        <w:shd w:val="clear" w:color="auto" w:fill="FFFFFF"/>
        <w:spacing w:after="0" w:line="360" w:lineRule="auto"/>
        <w:ind w:left="567" w:hanging="567"/>
        <w:jc w:val="both"/>
        <w:outlineLvl w:val="1"/>
        <w:rPr>
          <w:rFonts w:ascii="Times New Roman" w:eastAsia="Times New Roman" w:hAnsi="Times New Roman" w:cs="B Lotus"/>
          <w:sz w:val="28"/>
          <w:szCs w:val="28"/>
        </w:rPr>
      </w:pPr>
    </w:p>
    <w:p w:rsidR="007C7DB7" w:rsidRPr="00844A78" w:rsidRDefault="007C7DB7" w:rsidP="00844A78">
      <w:pPr>
        <w:widowControl w:val="0"/>
        <w:shd w:val="clear" w:color="auto" w:fill="FFFFFF"/>
        <w:spacing w:after="0" w:line="360" w:lineRule="auto"/>
        <w:ind w:left="567" w:hanging="567"/>
        <w:jc w:val="both"/>
        <w:outlineLvl w:val="1"/>
        <w:rPr>
          <w:rFonts w:ascii="Times New Roman" w:eastAsia="Times New Roman" w:hAnsi="Times New Roman" w:cs="B Lotus"/>
          <w:sz w:val="28"/>
          <w:szCs w:val="28"/>
        </w:rPr>
      </w:pPr>
    </w:p>
    <w:p w:rsidR="007C7DB7" w:rsidRPr="00844A78" w:rsidRDefault="007C7DB7" w:rsidP="00844A78">
      <w:pPr>
        <w:widowControl w:val="0"/>
        <w:shd w:val="clear" w:color="auto" w:fill="FFFFFF"/>
        <w:spacing w:after="0" w:line="360" w:lineRule="auto"/>
        <w:ind w:left="567" w:hanging="567"/>
        <w:jc w:val="both"/>
        <w:outlineLvl w:val="1"/>
        <w:rPr>
          <w:rFonts w:ascii="Times New Roman" w:eastAsia="Times New Roman" w:hAnsi="Times New Roman" w:cs="B Lotus"/>
          <w:sz w:val="28"/>
          <w:szCs w:val="28"/>
        </w:rPr>
      </w:pPr>
      <w:r w:rsidRPr="00844A78">
        <w:rPr>
          <w:rFonts w:ascii="Times New Roman" w:eastAsia="Times New Roman" w:hAnsi="Times New Roman" w:cs="B Lotus"/>
          <w:sz w:val="28"/>
          <w:szCs w:val="28"/>
        </w:rPr>
        <w:t xml:space="preserve">Johnstone, B., Yoon, D. P., Cohen, D., Schopp, L. H. and McCormack, G. (2012). Relationships among spirituality, religious practices, personality factors, and health for five different faith traditions. </w:t>
      </w:r>
      <w:r w:rsidRPr="00844A78">
        <w:rPr>
          <w:rFonts w:ascii="Times New Roman" w:eastAsia="Times New Roman" w:hAnsi="Times New Roman" w:cs="B Lotus"/>
          <w:i/>
          <w:iCs/>
          <w:sz w:val="28"/>
          <w:szCs w:val="28"/>
        </w:rPr>
        <w:t>Journal of Religion and Health</w:t>
      </w:r>
      <w:r w:rsidRPr="00844A78">
        <w:rPr>
          <w:rFonts w:ascii="Times New Roman" w:eastAsia="Times New Roman" w:hAnsi="Times New Roman" w:cs="B Lotus"/>
          <w:sz w:val="28"/>
          <w:szCs w:val="28"/>
        </w:rPr>
        <w:t>, 51(4), 1017-1041.</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Kashdan TB. (2004). The assessment of subjective well-being (issues raised by the Oxford Happiness Questionnaire</w:t>
      </w:r>
      <w:r w:rsidRPr="00844A78">
        <w:rPr>
          <w:rFonts w:ascii="Times New Roman" w:eastAsia="Calibri" w:hAnsi="Times New Roman" w:cs="B Lotus"/>
          <w:i/>
          <w:iCs/>
          <w:sz w:val="28"/>
          <w:szCs w:val="28"/>
        </w:rPr>
        <w:t>). Personality and Individual Differences</w:t>
      </w:r>
      <w:r w:rsidRPr="00844A78">
        <w:rPr>
          <w:rFonts w:ascii="Times New Roman" w:eastAsia="Calibri" w:hAnsi="Times New Roman" w:cs="B Lotus"/>
          <w:sz w:val="28"/>
          <w:szCs w:val="28"/>
        </w:rPr>
        <w:t>, 36, 1225-32.</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Keller, H. (2013). Attachment and Culture. </w:t>
      </w:r>
      <w:r w:rsidRPr="00844A78">
        <w:rPr>
          <w:rFonts w:ascii="Times New Roman" w:eastAsia="Calibri" w:hAnsi="Times New Roman" w:cs="B Lotus"/>
          <w:i/>
          <w:iCs/>
          <w:sz w:val="28"/>
          <w:szCs w:val="28"/>
        </w:rPr>
        <w:t>Cross-Cultural Psychology</w:t>
      </w:r>
      <w:r w:rsidRPr="00844A78">
        <w:rPr>
          <w:rFonts w:ascii="Times New Roman" w:eastAsia="Calibri" w:hAnsi="Times New Roman" w:cs="B Lotus"/>
          <w:sz w:val="28"/>
          <w:szCs w:val="28"/>
        </w:rPr>
        <w:t>, 44, 175-194.</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Kirkpatrick, L. A.and Shaver, Ph. R. (1992). An attachment-theoretical approach to romantic love and religious belief. </w:t>
      </w:r>
      <w:r w:rsidRPr="00844A78">
        <w:rPr>
          <w:rFonts w:ascii="Times New Roman" w:eastAsia="Calibri" w:hAnsi="Times New Roman" w:cs="B Lotus"/>
          <w:i/>
          <w:iCs/>
          <w:sz w:val="28"/>
          <w:szCs w:val="28"/>
        </w:rPr>
        <w:t>Personality and Social Psychology Bulletin</w:t>
      </w:r>
      <w:r w:rsidRPr="00844A78">
        <w:rPr>
          <w:rFonts w:ascii="Times New Roman" w:eastAsia="Calibri" w:hAnsi="Times New Roman" w:cs="B Lotus"/>
          <w:sz w:val="28"/>
          <w:szCs w:val="28"/>
        </w:rPr>
        <w:t xml:space="preserve"> 18(3), 266-275.</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Linley P. A., Joseph S. (2004). Positive change following trauma and adversity: A review . </w:t>
      </w:r>
      <w:r w:rsidRPr="00844A78">
        <w:rPr>
          <w:rFonts w:ascii="Times New Roman" w:eastAsia="Calibri" w:hAnsi="Times New Roman" w:cs="B Lotus"/>
          <w:i/>
          <w:iCs/>
          <w:sz w:val="28"/>
          <w:szCs w:val="28"/>
        </w:rPr>
        <w:t>Journal of Trauma Stress</w:t>
      </w:r>
      <w:r w:rsidRPr="00844A78">
        <w:rPr>
          <w:rFonts w:ascii="Times New Roman" w:eastAsia="Calibri" w:hAnsi="Times New Roman" w:cs="B Lotus"/>
          <w:sz w:val="28"/>
          <w:szCs w:val="28"/>
        </w:rPr>
        <w:t>, 17, 11-21.</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Maltby  J.  Day  L. (2000). Depressive  Symptoms  and  Religious  Orientation: Examining  the  Relationship  Between  Religiosity and Depression Within the Context of Oter Correlates of Depression. </w:t>
      </w:r>
      <w:r w:rsidRPr="00844A78">
        <w:rPr>
          <w:rFonts w:ascii="Times New Roman" w:eastAsia="Calibri" w:hAnsi="Times New Roman" w:cs="B Lotus"/>
          <w:i/>
          <w:iCs/>
          <w:sz w:val="28"/>
          <w:szCs w:val="28"/>
        </w:rPr>
        <w:t>Personality Individual Differences</w:t>
      </w:r>
      <w:r w:rsidRPr="00844A78">
        <w:rPr>
          <w:rFonts w:ascii="Times New Roman" w:eastAsia="Calibri" w:hAnsi="Times New Roman" w:cs="B Lotus"/>
          <w:sz w:val="28"/>
          <w:szCs w:val="28"/>
        </w:rPr>
        <w:t>, 28(2): 383-93.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Meisenhelder, J. B., Schaeffer, N. J., Younger, J. and Lauria, M. (2013). Faith and mental health in an oncology population. </w:t>
      </w:r>
      <w:r w:rsidRPr="00844A78">
        <w:rPr>
          <w:rFonts w:ascii="Times New Roman" w:eastAsia="Calibri" w:hAnsi="Times New Roman" w:cs="B Lotus"/>
          <w:i/>
          <w:iCs/>
          <w:sz w:val="28"/>
          <w:szCs w:val="28"/>
        </w:rPr>
        <w:t>Journal of Religion and Health</w:t>
      </w:r>
      <w:r w:rsidRPr="00844A78">
        <w:rPr>
          <w:rFonts w:ascii="Times New Roman" w:eastAsia="Calibri" w:hAnsi="Times New Roman" w:cs="B Lotus"/>
          <w:sz w:val="28"/>
          <w:szCs w:val="28"/>
        </w:rPr>
        <w:t>, 52(2), 505-513.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sz w:val="28"/>
          <w:szCs w:val="28"/>
        </w:rPr>
        <w:t xml:space="preserve">Mookerjee, R. and Beron, K. (2005). Gender, religion and happiness. </w:t>
      </w:r>
      <w:r w:rsidRPr="00844A78">
        <w:rPr>
          <w:rFonts w:ascii="Times New Roman" w:eastAsia="Calibri" w:hAnsi="Times New Roman" w:cs="B Lotus"/>
          <w:i/>
          <w:iCs/>
          <w:sz w:val="28"/>
          <w:szCs w:val="28"/>
        </w:rPr>
        <w:t>The Journal of Socio-Economics</w:t>
      </w:r>
      <w:r w:rsidRPr="00844A78">
        <w:rPr>
          <w:rFonts w:ascii="Times New Roman" w:eastAsia="Calibri" w:hAnsi="Times New Roman" w:cs="B Lotus"/>
          <w:sz w:val="28"/>
          <w:szCs w:val="28"/>
        </w:rPr>
        <w:t>, 34(5), 674-685.</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sz w:val="28"/>
          <w:szCs w:val="28"/>
        </w:rPr>
        <w:t xml:space="preserve">Murray, C. and Lopez, A. (1997). Alternative projections of mortality and disability by cause 1990-2020: Global Burden of Disease Study. </w:t>
      </w:r>
      <w:r w:rsidRPr="00844A78">
        <w:rPr>
          <w:rFonts w:ascii="Times New Roman" w:eastAsia="Calibri" w:hAnsi="Times New Roman" w:cs="B Lotus"/>
          <w:i/>
          <w:iCs/>
          <w:sz w:val="28"/>
          <w:szCs w:val="28"/>
        </w:rPr>
        <w:t>Lancet</w:t>
      </w:r>
      <w:r w:rsidRPr="00844A78">
        <w:rPr>
          <w:rFonts w:ascii="Times New Roman" w:eastAsia="Calibri" w:hAnsi="Times New Roman" w:cs="B Lotus"/>
          <w:sz w:val="28"/>
          <w:szCs w:val="28"/>
        </w:rPr>
        <w:t>, 349: 1498-1504.</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sz w:val="28"/>
          <w:szCs w:val="28"/>
        </w:rPr>
        <w:t>Murray, C. and Lopez, A. (1996). Global Burden of Disease: A comprehensive assessment of mortality and disability from diseases, injuries, and risk factors in 1990 and projected to 2020. Geneva: WHO.</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sz w:val="28"/>
          <w:szCs w:val="28"/>
        </w:rPr>
        <w:t xml:space="preserve">Natvig G. K., Albrektsen G., Qvarnstrom U.( 2003). Associations between psychosocial factors and happiness among school adolescents. International </w:t>
      </w:r>
      <w:r w:rsidRPr="00844A78">
        <w:rPr>
          <w:rFonts w:ascii="Times New Roman" w:eastAsia="Calibri" w:hAnsi="Times New Roman" w:cs="B Lotus"/>
          <w:i/>
          <w:iCs/>
          <w:sz w:val="28"/>
          <w:szCs w:val="28"/>
        </w:rPr>
        <w:t>Journal of Nusrsing Practice</w:t>
      </w:r>
      <w:r w:rsidRPr="00844A78">
        <w:rPr>
          <w:rFonts w:ascii="Times New Roman" w:eastAsia="Calibri" w:hAnsi="Times New Roman" w:cs="B Lotus"/>
          <w:sz w:val="28"/>
          <w:szCs w:val="28"/>
        </w:rPr>
        <w:t>, 9 (3), 75-166.</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Noorbala A. A., Bagheri Yazdi S. A., Yasami M. T., Mohammad, K. (2004). Mental health survey of the adult population in Iran. </w:t>
      </w:r>
      <w:r w:rsidRPr="00844A78">
        <w:rPr>
          <w:rFonts w:ascii="Times New Roman" w:eastAsia="Calibri" w:hAnsi="Times New Roman" w:cs="B Lotus"/>
          <w:i/>
          <w:iCs/>
          <w:sz w:val="28"/>
          <w:szCs w:val="28"/>
        </w:rPr>
        <w:t>British Journal of Psychiatry</w:t>
      </w:r>
      <w:r w:rsidRPr="00844A78">
        <w:rPr>
          <w:rFonts w:ascii="Times New Roman" w:eastAsia="Calibri" w:hAnsi="Times New Roman" w:cs="B Lotus"/>
          <w:sz w:val="28"/>
          <w:szCs w:val="28"/>
        </w:rPr>
        <w:t>, 184, 70-73.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shd w:val="clear" w:color="auto" w:fill="FFFFFF"/>
        </w:rPr>
      </w:pPr>
      <w:r w:rsidRPr="00844A78">
        <w:rPr>
          <w:rFonts w:ascii="Times New Roman" w:eastAsia="Calibri" w:hAnsi="Times New Roman" w:cs="B Lotus"/>
          <w:sz w:val="28"/>
          <w:szCs w:val="28"/>
        </w:rPr>
        <w:t xml:space="preserve">O'Connor, D. B., Cobb, J. and O'Connor, R. C. (2003) </w:t>
      </w:r>
      <w:r w:rsidRPr="00844A78">
        <w:rPr>
          <w:rFonts w:ascii="Times New Roman" w:eastAsia="Calibri" w:hAnsi="Times New Roman" w:cs="B Lotus"/>
          <w:sz w:val="28"/>
          <w:szCs w:val="28"/>
          <w:shd w:val="clear" w:color="auto" w:fill="FFFFFF"/>
        </w:rPr>
        <w:t>Religiosity, stress and psychological distress: No evidence for an</w:t>
      </w:r>
      <w:r w:rsidRPr="00844A78">
        <w:rPr>
          <w:rFonts w:ascii="Times New Roman" w:eastAsia="Calibri" w:hAnsi="Times New Roman" w:cs="B Lotus"/>
          <w:sz w:val="28"/>
          <w:szCs w:val="28"/>
          <w:shd w:val="clear" w:color="auto" w:fill="FFFFFF"/>
          <w:rtl/>
        </w:rPr>
        <w:t xml:space="preserve"> </w:t>
      </w:r>
      <w:r w:rsidRPr="00844A78">
        <w:rPr>
          <w:rFonts w:ascii="Times New Roman" w:eastAsia="Calibri" w:hAnsi="Times New Roman" w:cs="B Lotus"/>
          <w:sz w:val="28"/>
          <w:szCs w:val="28"/>
          <w:shd w:val="clear" w:color="auto" w:fill="FFFFFF"/>
        </w:rPr>
        <w:t xml:space="preserve">association among undergraduate students. </w:t>
      </w:r>
      <w:r w:rsidRPr="00844A78">
        <w:rPr>
          <w:rFonts w:ascii="Times New Roman" w:eastAsia="Calibri" w:hAnsi="Times New Roman" w:cs="B Lotus"/>
          <w:i/>
          <w:iCs/>
          <w:sz w:val="28"/>
          <w:szCs w:val="28"/>
          <w:shd w:val="clear" w:color="auto" w:fill="FFFFFF"/>
        </w:rPr>
        <w:t>Personality &amp; Individual Differences</w:t>
      </w:r>
      <w:r w:rsidRPr="00844A78">
        <w:rPr>
          <w:rFonts w:ascii="Times New Roman" w:eastAsia="Calibri" w:hAnsi="Times New Roman" w:cs="B Lotus"/>
          <w:sz w:val="28"/>
          <w:szCs w:val="28"/>
          <w:shd w:val="clear" w:color="auto" w:fill="FFFFFF"/>
        </w:rPr>
        <w:t>, 34(2): 211-217.</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shd w:val="clear" w:color="auto" w:fill="FFFFFF"/>
        </w:rPr>
      </w:pPr>
      <w:r w:rsidRPr="00844A78">
        <w:rPr>
          <w:rFonts w:ascii="Times New Roman" w:eastAsia="Calibri" w:hAnsi="Times New Roman" w:cs="B Lotus"/>
          <w:sz w:val="28"/>
          <w:szCs w:val="28"/>
          <w:shd w:val="clear" w:color="auto" w:fill="FFFFFF"/>
        </w:rPr>
        <w:t xml:space="preserve">Pernegar, T. V., Hudelson, P. M., Bovier, P. A. (2004). Health and happiness in young Swiss adults. Quality of Life Research: </w:t>
      </w:r>
      <w:r w:rsidRPr="00844A78">
        <w:rPr>
          <w:rFonts w:ascii="Times New Roman" w:eastAsia="Calibri" w:hAnsi="Times New Roman" w:cs="B Lotus"/>
          <w:i/>
          <w:iCs/>
          <w:sz w:val="28"/>
          <w:szCs w:val="28"/>
          <w:shd w:val="clear" w:color="auto" w:fill="FFFFFF"/>
        </w:rPr>
        <w:t>An International Journal of Quality of Life Aspects of Treatment, Care &amp; Rehabilitation</w:t>
      </w:r>
      <w:r w:rsidRPr="00844A78">
        <w:rPr>
          <w:rFonts w:ascii="Times New Roman" w:eastAsia="Calibri" w:hAnsi="Times New Roman" w:cs="B Lotus"/>
          <w:sz w:val="28"/>
          <w:szCs w:val="28"/>
          <w:shd w:val="clear" w:color="auto" w:fill="FFFFFF"/>
        </w:rPr>
        <w:t>, 13.1, 171-178.</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Raque-Bogdan, T. L., Ericson, S. K., Jackson, J., Martin, H. M., and Bryan, N. (2011). </w:t>
      </w:r>
      <w:r w:rsidRPr="00844A78">
        <w:rPr>
          <w:rFonts w:ascii="Times New Roman" w:eastAsia="Calibri" w:hAnsi="Times New Roman" w:cs="B Lotus"/>
          <w:i/>
          <w:iCs/>
          <w:sz w:val="28"/>
          <w:szCs w:val="28"/>
        </w:rPr>
        <w:t>Counseling Psychology</w:t>
      </w:r>
      <w:r w:rsidRPr="00844A78">
        <w:rPr>
          <w:rFonts w:ascii="Times New Roman" w:eastAsia="Calibri" w:hAnsi="Times New Roman" w:cs="B Lotus"/>
          <w:sz w:val="28"/>
          <w:szCs w:val="28"/>
        </w:rPr>
        <w:t>, 58(2): 272-278.</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Rastegar, M., and Heidari, N. (2013). The Relationship between Locus of Control, Test Anxiety, and Religious Orientation among Iranian EFL Students. </w:t>
      </w:r>
      <w:r w:rsidRPr="00844A78">
        <w:rPr>
          <w:rFonts w:ascii="Times New Roman" w:eastAsia="Calibri" w:hAnsi="Times New Roman" w:cs="B Lotus"/>
          <w:i/>
          <w:iCs/>
          <w:sz w:val="28"/>
          <w:szCs w:val="28"/>
        </w:rPr>
        <w:t>Open Journal of Modern Linguistics</w:t>
      </w:r>
      <w:r w:rsidRPr="00844A78">
        <w:rPr>
          <w:rFonts w:ascii="Times New Roman" w:eastAsia="Calibri" w:hAnsi="Times New Roman" w:cs="B Lotus"/>
          <w:sz w:val="28"/>
          <w:szCs w:val="28"/>
        </w:rPr>
        <w:t>, 3(1): 73-78.</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Ratter, J.B. (1966). Generalized expectancies for internal versus external control of reinforcement. </w:t>
      </w:r>
      <w:r w:rsidRPr="00844A78">
        <w:rPr>
          <w:rFonts w:ascii="Times New Roman" w:eastAsia="Calibri" w:hAnsi="Times New Roman" w:cs="B Lotus"/>
          <w:i/>
          <w:iCs/>
          <w:sz w:val="28"/>
          <w:szCs w:val="28"/>
        </w:rPr>
        <w:t>Psychological monographs: General and Applied</w:t>
      </w:r>
      <w:r w:rsidRPr="00844A78">
        <w:rPr>
          <w:rFonts w:ascii="Times New Roman" w:eastAsia="Calibri" w:hAnsi="Times New Roman" w:cs="B Lotus"/>
          <w:sz w:val="28"/>
          <w:szCs w:val="28"/>
        </w:rPr>
        <w:t>, 80: 1-28.</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Rosmarin, D. H., Pargament, K. I. and Mahoney, A. (2009) The role of religiousness in anxiety, depression, and happiness in a Jewish community sample: A preliminary investigation. </w:t>
      </w:r>
      <w:r w:rsidRPr="00844A78">
        <w:rPr>
          <w:rFonts w:ascii="Times New Roman" w:eastAsia="Calibri" w:hAnsi="Times New Roman" w:cs="B Lotus"/>
          <w:i/>
          <w:iCs/>
          <w:sz w:val="28"/>
          <w:szCs w:val="28"/>
        </w:rPr>
        <w:t>Mental Health, Religion &amp; Culture</w:t>
      </w:r>
      <w:r w:rsidRPr="00844A78">
        <w:rPr>
          <w:rFonts w:ascii="Times New Roman" w:eastAsia="Calibri" w:hAnsi="Times New Roman" w:cs="B Lotus"/>
          <w:sz w:val="28"/>
          <w:szCs w:val="28"/>
        </w:rPr>
        <w:t>, 12(2), 97-113.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Ryan, E. M., and Francis, J. A. (2012). Locus of Control Beliefs Mediate the Relationship Between Religious Functioning and Psychological Health. </w:t>
      </w:r>
      <w:r w:rsidRPr="00844A78">
        <w:rPr>
          <w:rFonts w:ascii="Times New Roman" w:eastAsia="Calibri" w:hAnsi="Times New Roman" w:cs="B Lotus"/>
          <w:i/>
          <w:iCs/>
          <w:sz w:val="28"/>
          <w:szCs w:val="28"/>
        </w:rPr>
        <w:t>Religion Health</w:t>
      </w:r>
      <w:r w:rsidRPr="00844A78">
        <w:rPr>
          <w:rFonts w:ascii="Times New Roman" w:eastAsia="Calibri" w:hAnsi="Times New Roman" w:cs="B Lotus"/>
          <w:sz w:val="28"/>
          <w:szCs w:val="28"/>
        </w:rPr>
        <w:t xml:space="preserve">, 51, 774-785. </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Rippentrop, A., Altmaaier, M., Chen, J., Found, M. and Keffala, J. (2005). The Relationship between religion/spirituality and physical health, mental health, and pain in a chronic pain population. </w:t>
      </w:r>
      <w:r w:rsidRPr="00844A78">
        <w:rPr>
          <w:rFonts w:ascii="Times New Roman" w:eastAsia="Calibri" w:hAnsi="Times New Roman" w:cs="B Lotus"/>
          <w:i/>
          <w:iCs/>
          <w:sz w:val="28"/>
          <w:szCs w:val="28"/>
        </w:rPr>
        <w:t>Pain</w:t>
      </w:r>
      <w:r w:rsidRPr="00844A78">
        <w:rPr>
          <w:rFonts w:ascii="Times New Roman" w:eastAsia="Calibri" w:hAnsi="Times New Roman" w:cs="B Lotus"/>
          <w:sz w:val="28"/>
          <w:szCs w:val="28"/>
        </w:rPr>
        <w:t>, 116, 311-321.</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Roberts JE, Gotlib IH, Kassel JD. (1996). Adult attachment security and symptoms of depression: The mediating roles of dysfunctional attitudes and low self-esteem. </w:t>
      </w:r>
      <w:r w:rsidRPr="00844A78">
        <w:rPr>
          <w:rFonts w:ascii="Times New Roman" w:eastAsia="Calibri" w:hAnsi="Times New Roman" w:cs="B Lotus"/>
          <w:i/>
          <w:iCs/>
          <w:sz w:val="28"/>
          <w:szCs w:val="28"/>
        </w:rPr>
        <w:t>Journal of Personality and Social Psychology Bulletin,</w:t>
      </w:r>
      <w:r w:rsidRPr="00844A78">
        <w:rPr>
          <w:rFonts w:ascii="Times New Roman" w:eastAsia="Calibri" w:hAnsi="Times New Roman" w:cs="B Lotus"/>
          <w:sz w:val="28"/>
          <w:szCs w:val="28"/>
        </w:rPr>
        <w:t xml:space="preserve"> 59, 981-6.</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tl/>
        </w:rPr>
      </w:pPr>
      <w:r w:rsidRPr="00844A78">
        <w:rPr>
          <w:rFonts w:ascii="Times New Roman" w:eastAsia="Calibri" w:hAnsi="Times New Roman" w:cs="B Lotus"/>
          <w:sz w:val="28"/>
          <w:szCs w:val="28"/>
        </w:rPr>
        <w:t>Sahraian, A., Gholami, A., Javadpour, A. and Omidvar, B. (2013). Association between religiosity and happiness among a group of Muslim undergraduate students</w:t>
      </w:r>
      <w:r w:rsidRPr="00844A78">
        <w:rPr>
          <w:rFonts w:ascii="Times New Roman" w:eastAsia="Calibri" w:hAnsi="Times New Roman" w:cs="B Lotus"/>
          <w:i/>
          <w:iCs/>
          <w:sz w:val="28"/>
          <w:szCs w:val="28"/>
        </w:rPr>
        <w:t>. Journal of Religion and Health</w:t>
      </w:r>
      <w:r w:rsidRPr="00844A78">
        <w:rPr>
          <w:rFonts w:ascii="Times New Roman" w:eastAsia="Calibri" w:hAnsi="Times New Roman" w:cs="B Lotus"/>
          <w:sz w:val="28"/>
          <w:szCs w:val="28"/>
        </w:rPr>
        <w:t>, 52(2), 450-453.</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Schimmel, J. (2009). Development as happiness: the subjective perception of happiness and UNDP's analysis of poverty, wealth and development. </w:t>
      </w:r>
      <w:r w:rsidRPr="00844A78">
        <w:rPr>
          <w:rFonts w:ascii="Times New Roman" w:eastAsia="Calibri" w:hAnsi="Times New Roman" w:cs="B Lotus"/>
          <w:i/>
          <w:iCs/>
          <w:sz w:val="28"/>
          <w:szCs w:val="28"/>
        </w:rPr>
        <w:t>Journal of Happiness Studies</w:t>
      </w:r>
      <w:r w:rsidRPr="00844A78">
        <w:rPr>
          <w:rFonts w:ascii="Times New Roman" w:eastAsia="Calibri" w:hAnsi="Times New Roman" w:cs="B Lotus"/>
          <w:sz w:val="28"/>
          <w:szCs w:val="28"/>
        </w:rPr>
        <w:t>, 10(1), 93-111.</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Shaver, P. R., Schachner, D. A., &amp; Mikulincer, M. (2005). Attachment style, excessive reassurance seeking, relationship processes, and depression. </w:t>
      </w:r>
      <w:r w:rsidRPr="00844A78">
        <w:rPr>
          <w:rFonts w:ascii="Times New Roman" w:eastAsia="Calibri" w:hAnsi="Times New Roman" w:cs="B Lotus"/>
          <w:i/>
          <w:iCs/>
          <w:sz w:val="28"/>
          <w:szCs w:val="28"/>
        </w:rPr>
        <w:t>Personality and Social Psychology Bulletin</w:t>
      </w:r>
      <w:r w:rsidRPr="00844A78">
        <w:rPr>
          <w:rFonts w:ascii="Times New Roman" w:eastAsia="Calibri" w:hAnsi="Times New Roman" w:cs="B Lotus"/>
          <w:sz w:val="28"/>
          <w:szCs w:val="28"/>
        </w:rPr>
        <w:t>, 31, 343-359.</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Snoep, L. (2008). Religiousness and happiness in three nations: A research note. </w:t>
      </w:r>
      <w:r w:rsidRPr="00844A78">
        <w:rPr>
          <w:rFonts w:ascii="Times New Roman" w:eastAsia="Calibri" w:hAnsi="Times New Roman" w:cs="B Lotus"/>
          <w:i/>
          <w:iCs/>
          <w:sz w:val="28"/>
          <w:szCs w:val="28"/>
        </w:rPr>
        <w:t>Journal of Happiness Studies</w:t>
      </w:r>
      <w:r w:rsidRPr="00844A78">
        <w:rPr>
          <w:rFonts w:ascii="Times New Roman" w:eastAsia="Calibri" w:hAnsi="Times New Roman" w:cs="B Lotus"/>
          <w:sz w:val="28"/>
          <w:szCs w:val="28"/>
        </w:rPr>
        <w:t>, 9.2, 207-211.</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Synder, D. K., Simpson, J. A. &amp;  Hughes, J. N. (2006). Emotion regulation in families: Pathway to dysfunction and health. Whashington, DC: American Psychological Association. </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Pr>
      </w:pPr>
      <w:r w:rsidRPr="00844A78">
        <w:rPr>
          <w:rFonts w:ascii="Times New Roman" w:eastAsia="Calibri" w:hAnsi="Times New Roman" w:cs="B Lotus"/>
          <w:sz w:val="28"/>
          <w:szCs w:val="28"/>
        </w:rPr>
        <w:t xml:space="preserve">WHO. (2013). Mental health: a state of well-being. Available from: </w:t>
      </w:r>
      <w:hyperlink r:id="rId7" w:history="1">
        <w:r w:rsidRPr="00844A78">
          <w:rPr>
            <w:rFonts w:ascii="Times New Roman" w:eastAsia="Calibri" w:hAnsi="Times New Roman" w:cs="B Lotus"/>
            <w:sz w:val="28"/>
            <w:szCs w:val="28"/>
          </w:rPr>
          <w:t>http://www.who.int/features/factfiles/mental_health/en</w:t>
        </w:r>
      </w:hyperlink>
      <w:r w:rsidRPr="00844A78">
        <w:rPr>
          <w:rFonts w:ascii="Times New Roman" w:eastAsia="Calibri" w:hAnsi="Times New Roman" w:cs="B Lotus"/>
          <w:sz w:val="28"/>
          <w:szCs w:val="28"/>
        </w:rPr>
        <w:t xml:space="preserve">. Accessed February 5,2014  </w:t>
      </w:r>
    </w:p>
    <w:p w:rsidR="007C7DB7" w:rsidRPr="00844A78" w:rsidRDefault="007C7DB7" w:rsidP="00844A78">
      <w:pPr>
        <w:widowControl w:val="0"/>
        <w:spacing w:after="0" w:line="360" w:lineRule="auto"/>
        <w:ind w:left="567" w:hanging="567"/>
        <w:jc w:val="both"/>
        <w:rPr>
          <w:rFonts w:ascii="Times New Roman" w:eastAsia="Calibri" w:hAnsi="Times New Roman" w:cs="B Lotus"/>
          <w:sz w:val="28"/>
          <w:szCs w:val="28"/>
          <w:rtl/>
          <w:lang w:bidi="fa-IR"/>
        </w:rPr>
      </w:pPr>
      <w:r w:rsidRPr="00844A78">
        <w:rPr>
          <w:rFonts w:ascii="Times New Roman" w:eastAsia="Calibri" w:hAnsi="Times New Roman" w:cs="B Lotus"/>
          <w:sz w:val="28"/>
          <w:szCs w:val="28"/>
        </w:rPr>
        <w:t xml:space="preserve">Wikipedia. (?).Mental health. Available from: </w:t>
      </w:r>
      <w:hyperlink r:id="rId8" w:history="1">
        <w:r w:rsidRPr="00844A78">
          <w:rPr>
            <w:rFonts w:ascii="Times New Roman" w:eastAsia="Calibri" w:hAnsi="Times New Roman" w:cs="B Lotus"/>
            <w:sz w:val="28"/>
            <w:szCs w:val="28"/>
          </w:rPr>
          <w:t>http://en.wikipedia.org/wiki/Mental_health</w:t>
        </w:r>
      </w:hyperlink>
      <w:r w:rsidRPr="00844A78">
        <w:rPr>
          <w:rFonts w:ascii="Times New Roman" w:eastAsia="Calibri" w:hAnsi="Times New Roman" w:cs="B Lotus"/>
          <w:sz w:val="28"/>
          <w:szCs w:val="28"/>
        </w:rPr>
        <w:t xml:space="preserve"> . Accessed June, 24, 2014.</w:t>
      </w:r>
      <w:r w:rsidRPr="00844A78">
        <w:rPr>
          <w:rFonts w:ascii="Times New Roman" w:eastAsia="Calibri" w:hAnsi="Times New Roman" w:cs="B Lotus" w:hint="cs"/>
          <w:sz w:val="28"/>
          <w:szCs w:val="28"/>
          <w:rtl/>
          <w:lang w:bidi="fa-IR"/>
        </w:rPr>
        <w:t xml:space="preserve"> </w:t>
      </w:r>
    </w:p>
    <w:p w:rsidR="007C7DB7" w:rsidRPr="00844A78" w:rsidRDefault="007C7DB7" w:rsidP="00844A78">
      <w:pPr>
        <w:widowControl w:val="0"/>
        <w:tabs>
          <w:tab w:val="right" w:pos="3690"/>
          <w:tab w:val="right" w:pos="4363"/>
        </w:tabs>
        <w:bidi/>
        <w:spacing w:after="0" w:line="360" w:lineRule="auto"/>
        <w:jc w:val="both"/>
        <w:rPr>
          <w:rFonts w:ascii="Times New Roman" w:eastAsia="Calibri" w:hAnsi="Times New Roman" w:cs="B Lotus"/>
          <w:sz w:val="28"/>
          <w:szCs w:val="28"/>
          <w:rtl/>
        </w:rPr>
      </w:pPr>
    </w:p>
    <w:p w:rsidR="007C7DB7" w:rsidRPr="00844A78" w:rsidRDefault="007C7DB7" w:rsidP="00844A78">
      <w:pPr>
        <w:widowControl w:val="0"/>
        <w:tabs>
          <w:tab w:val="right" w:pos="3690"/>
          <w:tab w:val="right" w:pos="4363"/>
        </w:tabs>
        <w:bidi/>
        <w:spacing w:after="0" w:line="360" w:lineRule="auto"/>
        <w:jc w:val="both"/>
        <w:rPr>
          <w:rFonts w:ascii="Times New Roman" w:eastAsia="Calibri" w:hAnsi="Times New Roman" w:cs="B Lotus"/>
          <w:sz w:val="28"/>
          <w:szCs w:val="28"/>
          <w:rtl/>
        </w:rPr>
      </w:pPr>
    </w:p>
    <w:p w:rsidR="007624C8" w:rsidRPr="00844A78" w:rsidRDefault="007624C8" w:rsidP="00844A78">
      <w:pPr>
        <w:spacing w:line="360" w:lineRule="auto"/>
        <w:rPr>
          <w:rFonts w:cs="B Lotus"/>
          <w:sz w:val="28"/>
          <w:szCs w:val="28"/>
        </w:rPr>
      </w:pPr>
    </w:p>
    <w:sectPr w:rsidR="007624C8" w:rsidRPr="00844A78"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72" w:rsidRDefault="00611172" w:rsidP="007C7DB7">
      <w:pPr>
        <w:spacing w:after="0" w:line="240" w:lineRule="auto"/>
      </w:pPr>
      <w:r>
        <w:separator/>
      </w:r>
    </w:p>
  </w:endnote>
  <w:endnote w:type="continuationSeparator" w:id="0">
    <w:p w:rsidR="00611172" w:rsidRDefault="00611172" w:rsidP="007C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72" w:rsidRDefault="00611172" w:rsidP="007C7DB7">
      <w:pPr>
        <w:spacing w:after="0" w:line="240" w:lineRule="auto"/>
      </w:pPr>
      <w:r>
        <w:separator/>
      </w:r>
    </w:p>
  </w:footnote>
  <w:footnote w:type="continuationSeparator" w:id="0">
    <w:p w:rsidR="00611172" w:rsidRDefault="00611172" w:rsidP="007C7DB7">
      <w:pPr>
        <w:spacing w:after="0" w:line="240" w:lineRule="auto"/>
      </w:pPr>
      <w:r>
        <w:continuationSeparator/>
      </w:r>
    </w:p>
  </w:footnote>
  <w:footnote w:id="1">
    <w:p w:rsidR="007C7DB7" w:rsidRPr="00826E94" w:rsidRDefault="007C7DB7" w:rsidP="007C7DB7">
      <w:pPr>
        <w:pStyle w:val="FootnoteText"/>
        <w:jc w:val="right"/>
        <w:rPr>
          <w:rFonts w:ascii="Times New Roman" w:hAnsi="Times New Roman" w:cs="B Nazanin"/>
          <w:sz w:val="16"/>
          <w:szCs w:val="16"/>
        </w:rPr>
      </w:pPr>
      <w:r w:rsidRPr="00826E94">
        <w:rPr>
          <w:rFonts w:ascii="Times New Roman" w:hAnsi="Times New Roman" w:cs="B Nazanin"/>
          <w:sz w:val="16"/>
          <w:szCs w:val="16"/>
        </w:rPr>
        <w:t>1- Meisenhelder</w:t>
      </w:r>
    </w:p>
  </w:footnote>
  <w:footnote w:id="2">
    <w:p w:rsidR="007C7DB7" w:rsidRPr="00826E94" w:rsidRDefault="007C7DB7" w:rsidP="007C7DB7">
      <w:pPr>
        <w:pStyle w:val="FootnoteText"/>
        <w:jc w:val="right"/>
        <w:rPr>
          <w:rFonts w:ascii="Times New Roman" w:hAnsi="Times New Roman" w:cs="B Nazanin"/>
          <w:sz w:val="16"/>
          <w:szCs w:val="16"/>
        </w:rPr>
      </w:pPr>
      <w:r w:rsidRPr="00826E94">
        <w:rPr>
          <w:rFonts w:ascii="Times New Roman" w:hAnsi="Times New Roman" w:cs="B Nazanin"/>
          <w:sz w:val="16"/>
          <w:szCs w:val="16"/>
        </w:rPr>
        <w:t>2- Rippentrop</w:t>
      </w:r>
    </w:p>
  </w:footnote>
  <w:footnote w:id="3">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Johnstone</w:t>
      </w:r>
    </w:p>
  </w:footnote>
  <w:footnote w:id="4">
    <w:p w:rsidR="007C7DB7" w:rsidRDefault="007C7DB7" w:rsidP="007C7DB7">
      <w:pPr>
        <w:pStyle w:val="FootnoteText"/>
      </w:pPr>
      <w:r>
        <w:rPr>
          <w:rStyle w:val="FootnoteReference"/>
        </w:rPr>
        <w:footnoteRef/>
      </w:r>
      <w:r>
        <w:rPr>
          <w:rtl/>
        </w:rPr>
        <w:t xml:space="preserve"> </w:t>
      </w:r>
      <w:r w:rsidRPr="00826E94">
        <w:rPr>
          <w:rStyle w:val="FootnoteReference"/>
          <w:rFonts w:ascii="Times New Roman" w:hAnsi="Times New Roman" w:cs="B Nazanin"/>
          <w:sz w:val="16"/>
          <w:szCs w:val="16"/>
        </w:rPr>
        <w:t>- Janseen</w:t>
      </w:r>
    </w:p>
  </w:footnote>
  <w:footnote w:id="5">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Pernegar</w:t>
      </w:r>
    </w:p>
  </w:footnote>
  <w:footnote w:id="6">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Yiengprugsawn</w:t>
      </w:r>
    </w:p>
  </w:footnote>
  <w:footnote w:id="7">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xml:space="preserve">- </w:t>
      </w:r>
      <w:r w:rsidRPr="00826E94">
        <w:rPr>
          <w:rFonts w:ascii="Times New Roman" w:hAnsi="Times New Roman" w:cs="B Nazanin"/>
          <w:sz w:val="16"/>
          <w:szCs w:val="16"/>
          <w:shd w:val="clear" w:color="auto" w:fill="FFFFFF"/>
        </w:rPr>
        <w:t>Neria</w:t>
      </w:r>
    </w:p>
  </w:footnote>
  <w:footnote w:id="8">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Raque-Bogden</w:t>
      </w:r>
    </w:p>
  </w:footnote>
  <w:footnote w:id="9">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Snoep</w:t>
      </w:r>
    </w:p>
  </w:footnote>
  <w:footnote w:id="10">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Mookerjee &amp; Beron</w:t>
      </w:r>
    </w:p>
  </w:footnote>
  <w:footnote w:id="11">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Rosmarin</w:t>
      </w:r>
    </w:p>
  </w:footnote>
  <w:footnote w:id="12">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Granqvist &amp; Hangekull</w:t>
      </w:r>
    </w:p>
  </w:footnote>
  <w:footnote w:id="13">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Coursey</w:t>
      </w:r>
    </w:p>
  </w:footnote>
  <w:footnote w:id="14">
    <w:p w:rsidR="007C7DB7" w:rsidRDefault="007C7DB7" w:rsidP="007C7DB7">
      <w:pPr>
        <w:pStyle w:val="FootnoteText"/>
      </w:pPr>
      <w:r>
        <w:rPr>
          <w:rStyle w:val="FootnoteReference"/>
        </w:rPr>
        <w:footnoteRef/>
      </w:r>
      <w:r>
        <w:rPr>
          <w:rtl/>
        </w:rPr>
        <w:t xml:space="preserve"> </w:t>
      </w:r>
      <w:r w:rsidRPr="00826E94">
        <w:rPr>
          <w:rFonts w:ascii="Times New Roman" w:hAnsi="Times New Roman" w:cs="B Nazanin"/>
          <w:sz w:val="16"/>
          <w:szCs w:val="16"/>
        </w:rPr>
        <w:t>- Flannelly &amp; Galek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E5697"/>
    <w:multiLevelType w:val="hybridMultilevel"/>
    <w:tmpl w:val="2F1A7812"/>
    <w:lvl w:ilvl="0" w:tplc="AE9C3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F126D"/>
    <w:multiLevelType w:val="hybridMultilevel"/>
    <w:tmpl w:val="48EA91E2"/>
    <w:lvl w:ilvl="0" w:tplc="14347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03C42"/>
    <w:multiLevelType w:val="multilevel"/>
    <w:tmpl w:val="E8BC18D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61E7368F"/>
    <w:multiLevelType w:val="hybridMultilevel"/>
    <w:tmpl w:val="F98AEEFA"/>
    <w:lvl w:ilvl="0" w:tplc="5DD2D2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B7"/>
    <w:rsid w:val="000104E3"/>
    <w:rsid w:val="00010799"/>
    <w:rsid w:val="0003699C"/>
    <w:rsid w:val="000521A6"/>
    <w:rsid w:val="00167EAB"/>
    <w:rsid w:val="001908CD"/>
    <w:rsid w:val="001D02AE"/>
    <w:rsid w:val="0026668F"/>
    <w:rsid w:val="00404F4E"/>
    <w:rsid w:val="0042410D"/>
    <w:rsid w:val="004E7D7B"/>
    <w:rsid w:val="004F5C71"/>
    <w:rsid w:val="00584E95"/>
    <w:rsid w:val="005E6866"/>
    <w:rsid w:val="00611172"/>
    <w:rsid w:val="007624C8"/>
    <w:rsid w:val="007B60F4"/>
    <w:rsid w:val="007C6F5A"/>
    <w:rsid w:val="007C7DB7"/>
    <w:rsid w:val="00823F16"/>
    <w:rsid w:val="00844A78"/>
    <w:rsid w:val="00885B2B"/>
    <w:rsid w:val="00894143"/>
    <w:rsid w:val="00940AAC"/>
    <w:rsid w:val="00942CBA"/>
    <w:rsid w:val="009B526C"/>
    <w:rsid w:val="00A55839"/>
    <w:rsid w:val="00B85253"/>
    <w:rsid w:val="00BF3937"/>
    <w:rsid w:val="00C4350E"/>
    <w:rsid w:val="00C5352C"/>
    <w:rsid w:val="00CF32B0"/>
    <w:rsid w:val="00D5446E"/>
    <w:rsid w:val="00D93581"/>
    <w:rsid w:val="00DA446A"/>
    <w:rsid w:val="00E35D40"/>
    <w:rsid w:val="00EE58AA"/>
    <w:rsid w:val="00EF7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EDD3B-D999-445F-B204-4966517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D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DB7"/>
    <w:rPr>
      <w:sz w:val="20"/>
      <w:szCs w:val="20"/>
    </w:rPr>
  </w:style>
  <w:style w:type="character" w:styleId="FootnoteReference">
    <w:name w:val="footnote reference"/>
    <w:basedOn w:val="DefaultParagraphFont"/>
    <w:uiPriority w:val="99"/>
    <w:semiHidden/>
    <w:unhideWhenUsed/>
    <w:rsid w:val="007C7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ntal_health" TargetMode="External"/><Relationship Id="rId3" Type="http://schemas.openxmlformats.org/officeDocument/2006/relationships/settings" Target="settings.xml"/><Relationship Id="rId7" Type="http://schemas.openxmlformats.org/officeDocument/2006/relationships/hyperlink" Target="http://www.who.int/features/factfiles/mental_healt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8658</Words>
  <Characters>49357</Characters>
  <Application>Microsoft Office Word</Application>
  <DocSecurity>0</DocSecurity>
  <Lines>411</Lines>
  <Paragraphs>115</Paragraphs>
  <ScaleCrop>false</ScaleCrop>
  <Company>Deftones</Company>
  <LinksUpToDate>false</LinksUpToDate>
  <CharactersWithSpaces>57900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4</cp:revision>
  <dcterms:created xsi:type="dcterms:W3CDTF">2016-11-08T07:59:00Z</dcterms:created>
  <dcterms:modified xsi:type="dcterms:W3CDTF">2018-01-02T08:23:00Z</dcterms:modified>
</cp:coreProperties>
</file>